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2D7" w:rsidRDefault="007A62D7" w:rsidP="007A62D7">
      <w:pPr>
        <w:shd w:val="clear" w:color="auto" w:fill="FFFFFF"/>
        <w:spacing w:after="150" w:line="240" w:lineRule="auto"/>
        <w:jc w:val="center"/>
        <w:rPr>
          <w:rFonts w:ascii="Times New Roman" w:eastAsia="Times New Roman" w:hAnsi="Times New Roman" w:cs="Times New Roman"/>
          <w:b/>
          <w:bCs/>
          <w:color w:val="333333"/>
          <w:sz w:val="48"/>
          <w:szCs w:val="48"/>
          <w:lang w:eastAsia="ru-RU"/>
        </w:rPr>
      </w:pPr>
      <w:r w:rsidRPr="008542A9">
        <w:rPr>
          <w:rFonts w:ascii="Times New Roman" w:eastAsia="Times New Roman" w:hAnsi="Times New Roman" w:cs="Times New Roman"/>
          <w:bCs/>
          <w:color w:val="333333"/>
          <w:sz w:val="48"/>
          <w:szCs w:val="48"/>
          <w:lang w:eastAsia="ru-RU"/>
        </w:rPr>
        <w:t>Консультация для родителей</w:t>
      </w:r>
      <w:r w:rsidRPr="008542A9">
        <w:rPr>
          <w:rFonts w:ascii="Times New Roman" w:eastAsia="Times New Roman" w:hAnsi="Times New Roman" w:cs="Times New Roman"/>
          <w:b/>
          <w:bCs/>
          <w:color w:val="333333"/>
          <w:sz w:val="48"/>
          <w:szCs w:val="48"/>
          <w:lang w:eastAsia="ru-RU"/>
        </w:rPr>
        <w:t xml:space="preserve"> </w:t>
      </w:r>
    </w:p>
    <w:p w:rsidR="007A62D7" w:rsidRPr="008542A9" w:rsidRDefault="007A62D7" w:rsidP="007A62D7">
      <w:pPr>
        <w:shd w:val="clear" w:color="auto" w:fill="FFFFFF"/>
        <w:spacing w:after="150" w:line="240" w:lineRule="auto"/>
        <w:jc w:val="center"/>
        <w:rPr>
          <w:rFonts w:ascii="Times New Roman" w:eastAsia="Times New Roman" w:hAnsi="Times New Roman" w:cs="Times New Roman"/>
          <w:color w:val="333333"/>
          <w:sz w:val="48"/>
          <w:szCs w:val="48"/>
          <w:lang w:eastAsia="ru-RU"/>
        </w:rPr>
      </w:pPr>
      <w:r w:rsidRPr="008542A9">
        <w:rPr>
          <w:rFonts w:ascii="Times New Roman" w:eastAsia="Times New Roman" w:hAnsi="Times New Roman" w:cs="Times New Roman"/>
          <w:b/>
          <w:bCs/>
          <w:color w:val="333333"/>
          <w:sz w:val="48"/>
          <w:szCs w:val="48"/>
          <w:lang w:eastAsia="ru-RU"/>
        </w:rPr>
        <w:t>«Закаливание детей летом»</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Лето - замечательное время года! Можно играть на воздухе, закаляться, в полной мере используя неисчерпаемые возможности природных факторов: свежего воздуха, солнечных лучей и воды. Закаливание прекрасное и доступное средство профилактики заболеваний и укрепления здоровья важно вообще, а для дошкольников - тем более</w:t>
      </w:r>
      <w:r>
        <w:rPr>
          <w:rFonts w:ascii="Times New Roman" w:eastAsia="Times New Roman" w:hAnsi="Times New Roman" w:cs="Times New Roman"/>
          <w:color w:val="333333"/>
          <w:sz w:val="32"/>
          <w:szCs w:val="32"/>
          <w:lang w:eastAsia="ru-RU"/>
        </w:rPr>
        <w:t>,</w:t>
      </w:r>
      <w:r w:rsidRPr="008542A9">
        <w:rPr>
          <w:rFonts w:ascii="Times New Roman" w:eastAsia="Times New Roman" w:hAnsi="Times New Roman" w:cs="Times New Roman"/>
          <w:color w:val="333333"/>
          <w:sz w:val="32"/>
          <w:szCs w:val="32"/>
          <w:lang w:eastAsia="ru-RU"/>
        </w:rPr>
        <w:t xml:space="preserve"> из-за функциональной незрелости их органов и систем.</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 xml:space="preserve">Закаливание - мощное оздоровительное средство, которое в 2 - 4 раза </w:t>
      </w:r>
      <w:proofErr w:type="gramStart"/>
      <w:r w:rsidRPr="008542A9">
        <w:rPr>
          <w:rFonts w:ascii="Times New Roman" w:eastAsia="Times New Roman" w:hAnsi="Times New Roman" w:cs="Times New Roman"/>
          <w:color w:val="333333"/>
          <w:sz w:val="32"/>
          <w:szCs w:val="32"/>
          <w:lang w:eastAsia="ru-RU"/>
        </w:rPr>
        <w:t>снижает число</w:t>
      </w:r>
      <w:proofErr w:type="gramEnd"/>
      <w:r w:rsidRPr="008542A9">
        <w:rPr>
          <w:rFonts w:ascii="Times New Roman" w:eastAsia="Times New Roman" w:hAnsi="Times New Roman" w:cs="Times New Roman"/>
          <w:color w:val="333333"/>
          <w:sz w:val="32"/>
          <w:szCs w:val="32"/>
          <w:lang w:eastAsia="ru-RU"/>
        </w:rPr>
        <w:t xml:space="preserve"> простудных заболеваний. Оно оказывает общеукрепляющее воздействие на организм, повышает тонус центральной нервной системы, устойчивость к воздействию постоянно изменяющихся условий внешней среды, улучшает кровообращение, нормализует обмен веществ.</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Закаливание не лечит, а предупреждает болезнь, и в этом его важнейшая профилактическая роль. Закаленный человек легко переносит не только жару и холод, но и резкие перемены внешней температуры, которые способны ослабить защитные силы организма. Закаливать своего ребенка, значит не только дать возможность избежать в дальнейшем ему простудных заболеваний, но и значительно укрепить иммунитет. Наиглавнейшие помощники в</w:t>
      </w:r>
      <w:r>
        <w:rPr>
          <w:rFonts w:ascii="Times New Roman" w:eastAsia="Times New Roman" w:hAnsi="Times New Roman" w:cs="Times New Roman"/>
          <w:color w:val="333333"/>
          <w:sz w:val="32"/>
          <w:szCs w:val="32"/>
          <w:lang w:eastAsia="ru-RU"/>
        </w:rPr>
        <w:t xml:space="preserve"> этом деле естественные факторы</w:t>
      </w:r>
      <w:r w:rsidRPr="008542A9">
        <w:rPr>
          <w:rFonts w:ascii="Times New Roman" w:eastAsia="Times New Roman" w:hAnsi="Times New Roman" w:cs="Times New Roman"/>
          <w:color w:val="333333"/>
          <w:sz w:val="32"/>
          <w:szCs w:val="32"/>
          <w:lang w:eastAsia="ru-RU"/>
        </w:rPr>
        <w:t xml:space="preserve"> окружающей среды – вода, воздух и солнечные лучи.</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В связи с этим в летнее время выделяют следующие процедуры закаливания:</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водные процедуры;</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воздушные ванны;</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солнечные ванны.</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Закаливание ребенка можно начинать с первых недель его жизни и систематически следовать этому в дальнейшем, с ростом ребенка необходимо изменять лишь формы и комплексы закаливающих процедур.</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lastRenderedPageBreak/>
        <w:t>Абсолютных противопоказаний к закаливанию нет. Каждый человек должен закаляться всю жизнь. Важно только правильно дозировать, особенно в начальном периоде, закаливающие процедуры.</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 xml:space="preserve">Закаливание детей летом необходимо начинать с воздушных ванн. </w:t>
      </w:r>
      <w:r w:rsidRPr="008542A9">
        <w:rPr>
          <w:rFonts w:ascii="Times New Roman" w:eastAsia="Times New Roman" w:hAnsi="Times New Roman" w:cs="Times New Roman"/>
          <w:b/>
          <w:color w:val="333333"/>
          <w:sz w:val="32"/>
          <w:szCs w:val="32"/>
          <w:lang w:eastAsia="ru-RU"/>
        </w:rPr>
        <w:t>Закаливание воздухом</w:t>
      </w:r>
      <w:r w:rsidRPr="008542A9">
        <w:rPr>
          <w:rFonts w:ascii="Times New Roman" w:eastAsia="Times New Roman" w:hAnsi="Times New Roman" w:cs="Times New Roman"/>
          <w:color w:val="333333"/>
          <w:sz w:val="32"/>
          <w:szCs w:val="32"/>
          <w:lang w:eastAsia="ru-RU"/>
        </w:rPr>
        <w:t xml:space="preserve"> повышает устойчивость организма к длительным воздействиям низких температур.</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Использование воздуха в оздоровительных целях начинается с хорошей вентиляции помещения, в котором находятся дети.</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Pr>
          <w:rFonts w:ascii="Times New Roman" w:eastAsia="Times New Roman" w:hAnsi="Times New Roman" w:cs="Times New Roman"/>
          <w:color w:val="333333"/>
          <w:sz w:val="32"/>
          <w:szCs w:val="32"/>
          <w:lang w:eastAsia="ru-RU"/>
        </w:rPr>
        <w:t>Л</w:t>
      </w:r>
      <w:r w:rsidRPr="008542A9">
        <w:rPr>
          <w:rFonts w:ascii="Times New Roman" w:eastAsia="Times New Roman" w:hAnsi="Times New Roman" w:cs="Times New Roman"/>
          <w:color w:val="333333"/>
          <w:sz w:val="32"/>
          <w:szCs w:val="32"/>
          <w:lang w:eastAsia="ru-RU"/>
        </w:rPr>
        <w:t xml:space="preserve">учшее время </w:t>
      </w:r>
      <w:r>
        <w:rPr>
          <w:rFonts w:ascii="Times New Roman" w:eastAsia="Times New Roman" w:hAnsi="Times New Roman" w:cs="Times New Roman"/>
          <w:color w:val="333333"/>
          <w:sz w:val="32"/>
          <w:szCs w:val="32"/>
          <w:lang w:eastAsia="ru-RU"/>
        </w:rPr>
        <w:t>д</w:t>
      </w:r>
      <w:r w:rsidRPr="008542A9">
        <w:rPr>
          <w:rFonts w:ascii="Times New Roman" w:eastAsia="Times New Roman" w:hAnsi="Times New Roman" w:cs="Times New Roman"/>
          <w:color w:val="333333"/>
          <w:sz w:val="32"/>
          <w:szCs w:val="32"/>
          <w:lang w:eastAsia="ru-RU"/>
        </w:rPr>
        <w:t>ля принятия воздушных процедур</w:t>
      </w:r>
      <w:r>
        <w:rPr>
          <w:rFonts w:ascii="Times New Roman" w:eastAsia="Times New Roman" w:hAnsi="Times New Roman" w:cs="Times New Roman"/>
          <w:color w:val="333333"/>
          <w:sz w:val="32"/>
          <w:szCs w:val="32"/>
          <w:lang w:eastAsia="ru-RU"/>
        </w:rPr>
        <w:t xml:space="preserve"> -</w:t>
      </w:r>
      <w:r w:rsidRPr="008542A9">
        <w:rPr>
          <w:rFonts w:ascii="Times New Roman" w:eastAsia="Times New Roman" w:hAnsi="Times New Roman" w:cs="Times New Roman"/>
          <w:color w:val="333333"/>
          <w:sz w:val="32"/>
          <w:szCs w:val="32"/>
          <w:lang w:eastAsia="ru-RU"/>
        </w:rPr>
        <w:t xml:space="preserve"> у</w:t>
      </w:r>
      <w:r>
        <w:rPr>
          <w:rFonts w:ascii="Times New Roman" w:eastAsia="Times New Roman" w:hAnsi="Times New Roman" w:cs="Times New Roman"/>
          <w:color w:val="333333"/>
          <w:sz w:val="32"/>
          <w:szCs w:val="32"/>
          <w:lang w:eastAsia="ru-RU"/>
        </w:rPr>
        <w:t>тром п</w:t>
      </w:r>
      <w:r w:rsidRPr="008542A9">
        <w:rPr>
          <w:rFonts w:ascii="Times New Roman" w:eastAsia="Times New Roman" w:hAnsi="Times New Roman" w:cs="Times New Roman"/>
          <w:color w:val="333333"/>
          <w:sz w:val="32"/>
          <w:szCs w:val="32"/>
          <w:lang w:eastAsia="ru-RU"/>
        </w:rPr>
        <w:t>осле сна в сочетании с утренней гимнастикой и до обеда. Прекрасным местом для прогулок с малышом являются парки, сады, скверы. И очень хорошо, если родители каждое утро вместе с ребенком будут выполнять гимнастические упражнения, придав им характер игры.</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При закаливании воздухом ни в коем случае нельзя доводить организм до озноба. Одно из эффективных средств закаливания – дневной сон на свежем воздухе.</w:t>
      </w:r>
    </w:p>
    <w:p w:rsidR="007A62D7"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Старайтесь, чтобы ребенок, особенно летом, как можно больше времени проводил на воздухе. Прохладная погода и дождь не должны быть препятствием для прогулок. Помните, что день без прогулки - потерянный день!</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Pr>
          <w:rFonts w:ascii="Times New Roman" w:eastAsia="Times New Roman" w:hAnsi="Times New Roman" w:cs="Times New Roman"/>
          <w:noProof/>
          <w:color w:val="333333"/>
          <w:sz w:val="32"/>
          <w:szCs w:val="32"/>
          <w:lang w:eastAsia="ru-RU"/>
        </w:rPr>
        <w:lastRenderedPageBreak/>
        <w:drawing>
          <wp:inline distT="0" distB="0" distL="0" distR="0" wp14:anchorId="7BC9557C" wp14:editId="75E171E6">
            <wp:extent cx="6390005" cy="4535590"/>
            <wp:effectExtent l="0" t="0" r="0" b="0"/>
            <wp:docPr id="12" name="Рисунок 12" descr="C:\Users\COMP\Desktop\det-van-321-4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MP\Desktop\det-van-321-447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0005" cy="4535590"/>
                    </a:xfrm>
                    <a:prstGeom prst="rect">
                      <a:avLst/>
                    </a:prstGeom>
                    <a:noFill/>
                    <a:ln>
                      <a:noFill/>
                    </a:ln>
                  </pic:spPr>
                </pic:pic>
              </a:graphicData>
            </a:graphic>
          </wp:inline>
        </w:drawing>
      </w:r>
    </w:p>
    <w:p w:rsidR="007A62D7" w:rsidRPr="008542A9" w:rsidRDefault="007A62D7" w:rsidP="007A62D7">
      <w:pPr>
        <w:shd w:val="clear" w:color="auto" w:fill="FFFFFF"/>
        <w:spacing w:after="150" w:line="240" w:lineRule="auto"/>
        <w:jc w:val="both"/>
        <w:rPr>
          <w:rFonts w:ascii="Times New Roman" w:eastAsia="Times New Roman" w:hAnsi="Times New Roman" w:cs="Times New Roman"/>
          <w:b/>
          <w:color w:val="333333"/>
          <w:sz w:val="32"/>
          <w:szCs w:val="32"/>
          <w:lang w:eastAsia="ru-RU"/>
        </w:rPr>
      </w:pPr>
      <w:r w:rsidRPr="008542A9">
        <w:rPr>
          <w:rFonts w:ascii="Times New Roman" w:eastAsia="Times New Roman" w:hAnsi="Times New Roman" w:cs="Times New Roman"/>
          <w:color w:val="333333"/>
          <w:sz w:val="32"/>
          <w:szCs w:val="32"/>
          <w:lang w:eastAsia="ru-RU"/>
        </w:rPr>
        <w:t xml:space="preserve">Следующим этапом комплексного закаливания детей летом считается </w:t>
      </w:r>
      <w:r w:rsidRPr="008542A9">
        <w:rPr>
          <w:rFonts w:ascii="Times New Roman" w:eastAsia="Times New Roman" w:hAnsi="Times New Roman" w:cs="Times New Roman"/>
          <w:b/>
          <w:color w:val="333333"/>
          <w:sz w:val="32"/>
          <w:szCs w:val="32"/>
          <w:lang w:eastAsia="ru-RU"/>
        </w:rPr>
        <w:t>закаливание водой.</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 xml:space="preserve">Водные процедуры имеют перед воздушными и солнечными ваннами то преимущество, что их можно легко дозировать. При обливании водой, купании в открытых водоемах на тело человека оказывает влияние не только температура, но и давление воды, а при приеме солевых, хвойных ванн, купании в море, лечебных источниках - еще и химический ее состав. Обтирание кожи после любой водной процедуры сухим, полотенцем обеспечивает хороший ее массаж, способствует лучшему кровенаполнению, </w:t>
      </w:r>
      <w:proofErr w:type="gramStart"/>
      <w:r w:rsidRPr="008542A9">
        <w:rPr>
          <w:rFonts w:ascii="Times New Roman" w:eastAsia="Times New Roman" w:hAnsi="Times New Roman" w:cs="Times New Roman"/>
          <w:color w:val="333333"/>
          <w:sz w:val="32"/>
          <w:szCs w:val="32"/>
          <w:lang w:eastAsia="ru-RU"/>
        </w:rPr>
        <w:t>а</w:t>
      </w:r>
      <w:proofErr w:type="gramEnd"/>
      <w:r w:rsidRPr="008542A9">
        <w:rPr>
          <w:rFonts w:ascii="Times New Roman" w:eastAsia="Times New Roman" w:hAnsi="Times New Roman" w:cs="Times New Roman"/>
          <w:color w:val="333333"/>
          <w:sz w:val="32"/>
          <w:szCs w:val="32"/>
          <w:lang w:eastAsia="ru-RU"/>
        </w:rPr>
        <w:t xml:space="preserve"> следовательно, и питанию. Так как водные процедуры являются возбуждающим и тонизирующим средством, их следует проводить после утреннего или дневного сна.</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Умывание, которое ежедневно проводят по утрам с гигиенической целью - самый доступный вид закаливания водой.</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После умывания тело растирают махровым полотенцем до легкого покраснения. Общее обливание (продолжительность от 30 сек до 2 мин) проводят после воздушной ванны.</w:t>
      </w:r>
    </w:p>
    <w:p w:rsidR="007A62D7"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lastRenderedPageBreak/>
        <w:t>Ножные ванны являются хорошим средством закаливания. Как известно, переохлаждение ног нередко приводит к простудным заболеваниям, так как при сильном их охлаждении рефлекторно сужаются кровеносные сосуды носоглотки, вследствие чего питание слизистых оболочек носа и зева ухудшается, а жизнедеятельность микробов, всегда находящихся там, увеличивается. Ножные ванны способствуют закаливанию всего организма. Кроме того, ежедневные ножные ванны снижают потливость ног, являются профилактикой против плоскостопия.</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Pr>
          <w:rFonts w:ascii="Times New Roman" w:eastAsia="Times New Roman" w:hAnsi="Times New Roman" w:cs="Times New Roman"/>
          <w:noProof/>
          <w:color w:val="333333"/>
          <w:sz w:val="32"/>
          <w:szCs w:val="32"/>
          <w:lang w:eastAsia="ru-RU"/>
        </w:rPr>
        <w:drawing>
          <wp:inline distT="0" distB="0" distL="0" distR="0" wp14:anchorId="64DB8E7F" wp14:editId="55F68769">
            <wp:extent cx="6238875" cy="4162425"/>
            <wp:effectExtent l="0" t="0" r="9525" b="9525"/>
            <wp:docPr id="14" name="Рисунок 14" descr="C:\Users\COMP\Desktop\img-Dry-Drowning-Secondary-Drowning-Should-You-Be-Terrifie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esktop\img-Dry-Drowning-Secondary-Drowning-Should-You-Be-Terrified-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38875" cy="4162425"/>
                    </a:xfrm>
                    <a:prstGeom prst="rect">
                      <a:avLst/>
                    </a:prstGeom>
                    <a:noFill/>
                    <a:ln>
                      <a:noFill/>
                    </a:ln>
                  </pic:spPr>
                </pic:pic>
              </a:graphicData>
            </a:graphic>
          </wp:inline>
        </w:drawing>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Морские купания являются наиболее сильным и комплексным закаливающим средством. При купании в море на организм ребенка действует не только температура воды, но и ее давление, химический состав (соли хлористого натрия и др.)</w:t>
      </w:r>
      <w:proofErr w:type="gramStart"/>
      <w:r w:rsidRPr="008542A9">
        <w:rPr>
          <w:rFonts w:ascii="Times New Roman" w:eastAsia="Times New Roman" w:hAnsi="Times New Roman" w:cs="Times New Roman"/>
          <w:color w:val="333333"/>
          <w:sz w:val="32"/>
          <w:szCs w:val="32"/>
          <w:lang w:eastAsia="ru-RU"/>
        </w:rPr>
        <w:t xml:space="preserve"> .</w:t>
      </w:r>
      <w:proofErr w:type="gramEnd"/>
      <w:r w:rsidRPr="008542A9">
        <w:rPr>
          <w:rFonts w:ascii="Times New Roman" w:eastAsia="Times New Roman" w:hAnsi="Times New Roman" w:cs="Times New Roman"/>
          <w:color w:val="333333"/>
          <w:sz w:val="32"/>
          <w:szCs w:val="32"/>
          <w:lang w:eastAsia="ru-RU"/>
        </w:rPr>
        <w:t xml:space="preserve"> Ввиду такого сильного воздействия купание в море детей до двух лет нежелательно. Теплые ванны из морской воды в условиях помещения полезны детям любого возраста.</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Температура, наиболее подходящая для первого купания, составляет 22 градуса, время нахождения в воде неокрепшего ребенка должно быть примерно семь минут. Ежедневно совершенно необходимо постепенное увеличение времени пребывания в водоеме.</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lastRenderedPageBreak/>
        <w:t>Если малыш боится воды, не следует заставлять его купаться. Такого ребенка надо приучать к воде постепенно, через игры, до тех пор, пока он не поверит в свои силы и сам не захочет войти в воду.</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Длительность купания с 2-3 мин</w:t>
      </w:r>
      <w:r>
        <w:rPr>
          <w:rFonts w:ascii="Times New Roman" w:eastAsia="Times New Roman" w:hAnsi="Times New Roman" w:cs="Times New Roman"/>
          <w:color w:val="333333"/>
          <w:sz w:val="32"/>
          <w:szCs w:val="32"/>
          <w:lang w:eastAsia="ru-RU"/>
        </w:rPr>
        <w:t>.</w:t>
      </w:r>
      <w:r w:rsidRPr="008542A9">
        <w:rPr>
          <w:rFonts w:ascii="Times New Roman" w:eastAsia="Times New Roman" w:hAnsi="Times New Roman" w:cs="Times New Roman"/>
          <w:color w:val="333333"/>
          <w:sz w:val="32"/>
          <w:szCs w:val="32"/>
          <w:lang w:eastAsia="ru-RU"/>
        </w:rPr>
        <w:t xml:space="preserve"> может быть постепенно увеличена до 10 минут при условии активного поведения ребенка в воде (плавание, игра в мяч). Перед купанием малыш должен отдохнуть в тени под навесом. После купания его надо вытереть махровым полотенцем, сменить трусики на сухие и вновь увести в тень.</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Категорически запрещается детям входить в море сразу после солнечной ванны или оставаться в мокрых трусах после купания.</w:t>
      </w:r>
    </w:p>
    <w:p w:rsidR="007A62D7"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Нельзя допускать и их длительных игр на берегу на холодном мокром песке или в воде у берега, когда ноги охлаждаются, а тело подвергается солнечному облучению.</w:t>
      </w:r>
    </w:p>
    <w:p w:rsidR="007A62D7"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Pr>
          <w:rFonts w:ascii="Times New Roman" w:eastAsia="Times New Roman" w:hAnsi="Times New Roman" w:cs="Times New Roman"/>
          <w:noProof/>
          <w:color w:val="333333"/>
          <w:sz w:val="32"/>
          <w:szCs w:val="32"/>
          <w:lang w:eastAsia="ru-RU"/>
        </w:rPr>
        <w:drawing>
          <wp:inline distT="0" distB="0" distL="0" distR="0" wp14:anchorId="6DB5A8D9" wp14:editId="6D1B87A3">
            <wp:extent cx="6067425" cy="4086225"/>
            <wp:effectExtent l="0" t="0" r="9525" b="9525"/>
            <wp:docPr id="11" name="Рисунок 11" descr="C:\Users\COMP\Desktop\Закали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Desktop\Закаливание.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7425" cy="4086225"/>
                    </a:xfrm>
                    <a:prstGeom prst="rect">
                      <a:avLst/>
                    </a:prstGeom>
                    <a:noFill/>
                    <a:ln>
                      <a:noFill/>
                    </a:ln>
                  </pic:spPr>
                </pic:pic>
              </a:graphicData>
            </a:graphic>
          </wp:inline>
        </w:drawing>
      </w:r>
    </w:p>
    <w:p w:rsidR="007A62D7" w:rsidRPr="008542A9" w:rsidRDefault="007A62D7" w:rsidP="007A62D7">
      <w:pPr>
        <w:shd w:val="clear" w:color="auto" w:fill="FFFFFF"/>
        <w:spacing w:after="150" w:line="240" w:lineRule="auto"/>
        <w:jc w:val="both"/>
        <w:rPr>
          <w:rFonts w:ascii="Times New Roman" w:eastAsia="Times New Roman" w:hAnsi="Times New Roman" w:cs="Times New Roman"/>
          <w:b/>
          <w:color w:val="333333"/>
          <w:sz w:val="32"/>
          <w:szCs w:val="32"/>
          <w:lang w:eastAsia="ru-RU"/>
        </w:rPr>
      </w:pPr>
      <w:r w:rsidRPr="008542A9">
        <w:rPr>
          <w:rFonts w:ascii="Times New Roman" w:eastAsia="Times New Roman" w:hAnsi="Times New Roman" w:cs="Times New Roman"/>
          <w:b/>
          <w:color w:val="333333"/>
          <w:sz w:val="32"/>
          <w:szCs w:val="32"/>
          <w:lang w:eastAsia="ru-RU"/>
        </w:rPr>
        <w:t>Полоскание горла</w:t>
      </w:r>
    </w:p>
    <w:p w:rsidR="007A62D7"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 xml:space="preserve">К нетрадиционным методам закаливания относится полоскание горла прохладной водой. Как правило, его используют для профилактики заболеваний горла и верхних дыхательных путей. Полоскание горла можно проводить с 2, 5—3 лет, предварительно необходимо получить </w:t>
      </w:r>
      <w:r w:rsidRPr="008542A9">
        <w:rPr>
          <w:rFonts w:ascii="Times New Roman" w:eastAsia="Times New Roman" w:hAnsi="Times New Roman" w:cs="Times New Roman"/>
          <w:color w:val="333333"/>
          <w:sz w:val="32"/>
          <w:szCs w:val="32"/>
          <w:lang w:eastAsia="ru-RU"/>
        </w:rPr>
        <w:lastRenderedPageBreak/>
        <w:t>разрешение врача. Начинают полоскать горло водой температурой +40</w:t>
      </w:r>
      <w:proofErr w:type="gramStart"/>
      <w:r w:rsidRPr="008542A9">
        <w:rPr>
          <w:rFonts w:ascii="Times New Roman" w:eastAsia="Times New Roman" w:hAnsi="Times New Roman" w:cs="Times New Roman"/>
          <w:color w:val="333333"/>
          <w:sz w:val="32"/>
          <w:szCs w:val="32"/>
          <w:lang w:eastAsia="ru-RU"/>
        </w:rPr>
        <w:t>°С</w:t>
      </w:r>
      <w:proofErr w:type="gramEnd"/>
      <w:r w:rsidRPr="008542A9">
        <w:rPr>
          <w:rFonts w:ascii="Times New Roman" w:eastAsia="Times New Roman" w:hAnsi="Times New Roman" w:cs="Times New Roman"/>
          <w:color w:val="333333"/>
          <w:sz w:val="32"/>
          <w:szCs w:val="32"/>
          <w:lang w:eastAsia="ru-RU"/>
        </w:rPr>
        <w:t>, затем постепенно, каждые 2—3 дня ее снижают на 1°С и доводят до +18—20°С. Для большей эффективности закаливания горла лучше использовать настои лекарственных трав: ромашки, календулы, тысячелистника, шалфея. Можно полоскать горло минеральной водой, солевым раствором (0, 5 чл. поваренной соли и 0, 5 чл</w:t>
      </w:r>
      <w:r>
        <w:rPr>
          <w:rFonts w:ascii="Times New Roman" w:eastAsia="Times New Roman" w:hAnsi="Times New Roman" w:cs="Times New Roman"/>
          <w:color w:val="333333"/>
          <w:sz w:val="32"/>
          <w:szCs w:val="32"/>
          <w:lang w:eastAsia="ru-RU"/>
        </w:rPr>
        <w:t>. питьевой соды на стакан воды)</w:t>
      </w:r>
      <w:r w:rsidRPr="008542A9">
        <w:rPr>
          <w:rFonts w:ascii="Times New Roman" w:eastAsia="Times New Roman" w:hAnsi="Times New Roman" w:cs="Times New Roman"/>
          <w:color w:val="333333"/>
          <w:sz w:val="32"/>
          <w:szCs w:val="32"/>
          <w:lang w:eastAsia="ru-RU"/>
        </w:rPr>
        <w:t>.</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p>
    <w:p w:rsidR="007A62D7" w:rsidRPr="008542A9" w:rsidRDefault="007A62D7" w:rsidP="007A62D7">
      <w:pPr>
        <w:shd w:val="clear" w:color="auto" w:fill="FFFFFF"/>
        <w:spacing w:after="150" w:line="240" w:lineRule="auto"/>
        <w:jc w:val="both"/>
        <w:rPr>
          <w:rFonts w:ascii="Times New Roman" w:eastAsia="Times New Roman" w:hAnsi="Times New Roman" w:cs="Times New Roman"/>
          <w:b/>
          <w:color w:val="333333"/>
          <w:sz w:val="32"/>
          <w:szCs w:val="32"/>
          <w:lang w:eastAsia="ru-RU"/>
        </w:rPr>
      </w:pPr>
      <w:r w:rsidRPr="008542A9">
        <w:rPr>
          <w:rFonts w:ascii="Times New Roman" w:eastAsia="Times New Roman" w:hAnsi="Times New Roman" w:cs="Times New Roman"/>
          <w:b/>
          <w:color w:val="333333"/>
          <w:sz w:val="32"/>
          <w:szCs w:val="32"/>
          <w:lang w:eastAsia="ru-RU"/>
        </w:rPr>
        <w:t>Закаливание рук</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Игры с водой - одни из любимых детских забав и неудивительно, ведь игры с водой полезны не только для развития тактильных ощущений и для мелкой моторики. Вода развивает различные рецепторы, успокаивает, дарит положительные эмоции. А что может быть лучше, чем счастливое лицо ребенка! И уже неважно то, что у вас вокруг лужи.</w:t>
      </w:r>
    </w:p>
    <w:p w:rsidR="007A62D7"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Рецепторы на руках и ногах одинаковые, но малышам целесообразнее начинать закаливание рук.</w:t>
      </w:r>
    </w:p>
    <w:p w:rsidR="007A62D7"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Pr>
          <w:rFonts w:ascii="Times New Roman" w:eastAsia="Times New Roman" w:hAnsi="Times New Roman" w:cs="Times New Roman"/>
          <w:noProof/>
          <w:color w:val="333333"/>
          <w:sz w:val="32"/>
          <w:szCs w:val="32"/>
          <w:lang w:eastAsia="ru-RU"/>
        </w:rPr>
        <w:drawing>
          <wp:inline distT="0" distB="0" distL="0" distR="0" wp14:anchorId="542F6D54" wp14:editId="3A8205C2">
            <wp:extent cx="6390005" cy="3821223"/>
            <wp:effectExtent l="0" t="0" r="0" b="8255"/>
            <wp:docPr id="13" name="Рисунок 13" descr="C:\Users\COMP\Desktop\20140117115034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esktop\2014011711503466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3821223"/>
                    </a:xfrm>
                    <a:prstGeom prst="rect">
                      <a:avLst/>
                    </a:prstGeom>
                    <a:noFill/>
                    <a:ln>
                      <a:noFill/>
                    </a:ln>
                  </pic:spPr>
                </pic:pic>
              </a:graphicData>
            </a:graphic>
          </wp:inline>
        </w:drawing>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 xml:space="preserve">В летний период с целью закаливания можно использовать душ. Душ действует сильнее, чем, например, обливание или обтирание, так как здесь к температурному фактору присоединяется эффект давления </w:t>
      </w:r>
      <w:r w:rsidRPr="008542A9">
        <w:rPr>
          <w:rFonts w:ascii="Times New Roman" w:eastAsia="Times New Roman" w:hAnsi="Times New Roman" w:cs="Times New Roman"/>
          <w:color w:val="333333"/>
          <w:sz w:val="32"/>
          <w:szCs w:val="32"/>
          <w:lang w:eastAsia="ru-RU"/>
        </w:rPr>
        <w:lastRenderedPageBreak/>
        <w:t>струи. Вода, льющаяся из душа под напором, оказывает массирующее действие. Вода из душа ощущается как более теплая, чем вода той же температуры при обливании или обтирании. Это поднимает тонус мышечной системы, увеличивает работоспособность, придает бодрость, способствует подъему энергии.</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Душ используется и для поддержания чистоты тела ребенка. В летнее время это особенно важно, т. к. открытые части тела легко загрязняются. Поэтому, прежде всего, нужно вымыть ноги и руки с мылом.</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b/>
          <w:color w:val="333333"/>
          <w:sz w:val="32"/>
          <w:szCs w:val="32"/>
          <w:lang w:eastAsia="ru-RU"/>
        </w:rPr>
        <w:t>Закаливание солнцем</w:t>
      </w:r>
      <w:r w:rsidRPr="008542A9">
        <w:rPr>
          <w:rFonts w:ascii="Times New Roman" w:eastAsia="Times New Roman" w:hAnsi="Times New Roman" w:cs="Times New Roman"/>
          <w:color w:val="333333"/>
          <w:sz w:val="32"/>
          <w:szCs w:val="32"/>
          <w:lang w:eastAsia="ru-RU"/>
        </w:rPr>
        <w:t xml:space="preserve"> – эффективное средство оздоровления и стимулирование роста ребёнка.</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Обладающие высокой биологической активностью ультрафиолетовые лучи, воздействуя на человека через кожу, повышают устойчивость организма к неблагоприятным воздействиям окружающей среды, болезнетворным микробам, повышают иммунитет, снижают риск заболеваний.</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 xml:space="preserve">Совершенно необязательно ребенка заставлять лежать на солнце, прикрыв в обязательном порядке ему голову панамкой, разрешите ему самостоятельно принимать солнечные ванны. Нахождение на солнце прекрасно укрепляет иммунитет и позволяет получить необходимое количество витамина D. Изменяется и общее состояние организма, улучшаются настроение, сон, аппетит, повышаются работоспособность и общая сопротивляемость организма </w:t>
      </w:r>
      <w:proofErr w:type="gramStart"/>
      <w:r w:rsidRPr="008542A9">
        <w:rPr>
          <w:rFonts w:ascii="Times New Roman" w:eastAsia="Times New Roman" w:hAnsi="Times New Roman" w:cs="Times New Roman"/>
          <w:color w:val="333333"/>
          <w:sz w:val="32"/>
          <w:szCs w:val="32"/>
          <w:lang w:eastAsia="ru-RU"/>
        </w:rPr>
        <w:t>к</w:t>
      </w:r>
      <w:proofErr w:type="gramEnd"/>
      <w:r w:rsidRPr="008542A9">
        <w:rPr>
          <w:rFonts w:ascii="Times New Roman" w:eastAsia="Times New Roman" w:hAnsi="Times New Roman" w:cs="Times New Roman"/>
          <w:color w:val="333333"/>
          <w:sz w:val="32"/>
          <w:szCs w:val="32"/>
          <w:lang w:eastAsia="ru-RU"/>
        </w:rPr>
        <w:t xml:space="preserve"> </w:t>
      </w:r>
      <w:proofErr w:type="gramStart"/>
      <w:r w:rsidRPr="008542A9">
        <w:rPr>
          <w:rFonts w:ascii="Times New Roman" w:eastAsia="Times New Roman" w:hAnsi="Times New Roman" w:cs="Times New Roman"/>
          <w:color w:val="333333"/>
          <w:sz w:val="32"/>
          <w:szCs w:val="32"/>
          <w:lang w:eastAsia="ru-RU"/>
        </w:rPr>
        <w:t>различного</w:t>
      </w:r>
      <w:proofErr w:type="gramEnd"/>
      <w:r w:rsidRPr="008542A9">
        <w:rPr>
          <w:rFonts w:ascii="Times New Roman" w:eastAsia="Times New Roman" w:hAnsi="Times New Roman" w:cs="Times New Roman"/>
          <w:color w:val="333333"/>
          <w:sz w:val="32"/>
          <w:szCs w:val="32"/>
          <w:lang w:eastAsia="ru-RU"/>
        </w:rPr>
        <w:t xml:space="preserve"> рода заболеваниям.</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Однако солнечные лучи оказывают благоприятное влияние на организм только при правильном их использовании, в противном случае они могут причинить вред, вызвать тяжелые ожоги, заболевание глаз, обострение некоторых болезней (туберкулез легких, желудочно-кишечные расстройства и др.)</w:t>
      </w:r>
      <w:r>
        <w:rPr>
          <w:rFonts w:ascii="Times New Roman" w:eastAsia="Times New Roman" w:hAnsi="Times New Roman" w:cs="Times New Roman"/>
          <w:color w:val="333333"/>
          <w:sz w:val="32"/>
          <w:szCs w:val="32"/>
          <w:lang w:eastAsia="ru-RU"/>
        </w:rPr>
        <w:t>.</w:t>
      </w:r>
      <w:r w:rsidRPr="008542A9">
        <w:rPr>
          <w:rFonts w:ascii="Times New Roman" w:eastAsia="Times New Roman" w:hAnsi="Times New Roman" w:cs="Times New Roman"/>
          <w:color w:val="333333"/>
          <w:sz w:val="32"/>
          <w:szCs w:val="32"/>
          <w:lang w:eastAsia="ru-RU"/>
        </w:rPr>
        <w:t xml:space="preserve"> На время солнечных ванн все тело ребенка, кроме головы, обнажают, а на глаза надевают очки с темными стеклами, защищающими от солнца. При приеме солнечных ванн дети ложатся на индивидуальные подстилки или топчаны ногами к солнцу. Для равномерного облучения всего тела ребенок должен сделать через одинаковые промежутки времени четыре оборота. После солнечной ванны хорошо провести обтирание водой, обливание или купание в открытом водоеме. Все дети во время приема солнечных ванн должны находиться под постоянным наблюдением взрослого.</w:t>
      </w:r>
    </w:p>
    <w:p w:rsidR="007A62D7"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lastRenderedPageBreak/>
        <w:t>Курс солнечных ванн не должен превышать 25—30 за лето, с предельной продолжительностью 15—20 мин</w:t>
      </w:r>
      <w:r>
        <w:rPr>
          <w:rFonts w:ascii="Times New Roman" w:eastAsia="Times New Roman" w:hAnsi="Times New Roman" w:cs="Times New Roman"/>
          <w:color w:val="333333"/>
          <w:sz w:val="32"/>
          <w:szCs w:val="32"/>
          <w:lang w:eastAsia="ru-RU"/>
        </w:rPr>
        <w:t>.</w:t>
      </w:r>
      <w:r w:rsidRPr="008542A9">
        <w:rPr>
          <w:rFonts w:ascii="Times New Roman" w:eastAsia="Times New Roman" w:hAnsi="Times New Roman" w:cs="Times New Roman"/>
          <w:color w:val="333333"/>
          <w:sz w:val="32"/>
          <w:szCs w:val="32"/>
          <w:lang w:eastAsia="ru-RU"/>
        </w:rPr>
        <w:t xml:space="preserve"> каждая.</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Pr>
          <w:rFonts w:ascii="Times New Roman" w:eastAsia="Times New Roman" w:hAnsi="Times New Roman" w:cs="Times New Roman"/>
          <w:noProof/>
          <w:color w:val="333333"/>
          <w:sz w:val="32"/>
          <w:szCs w:val="32"/>
          <w:lang w:eastAsia="ru-RU"/>
        </w:rPr>
        <w:drawing>
          <wp:inline distT="0" distB="0" distL="0" distR="0" wp14:anchorId="2923BFF1" wp14:editId="5B873992">
            <wp:extent cx="6238875" cy="4171950"/>
            <wp:effectExtent l="0" t="0" r="9525" b="0"/>
            <wp:docPr id="10" name="Рисунок 10" descr="C:\Users\COMP\Desktop\9d79b37315dbe5ae6e7a92088f10a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Desktop\9d79b37315dbe5ae6e7a92088f10a4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875" cy="4171950"/>
                    </a:xfrm>
                    <a:prstGeom prst="rect">
                      <a:avLst/>
                    </a:prstGeom>
                    <a:noFill/>
                    <a:ln>
                      <a:noFill/>
                    </a:ln>
                  </pic:spPr>
                </pic:pic>
              </a:graphicData>
            </a:graphic>
          </wp:inline>
        </w:drawing>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Разнообразные подвижные игры в теплое время года - прекрасное средство закаливания, так как именно активные движения на воздухе оказывают закаливающее воздействие на детей, обеспечивают насыщение крови кислородом, улучшают обмен веществ. Подвижная игра - сознательная двигательная активность ребенка, предполагающая точное и своевременное выполнение заданий, которые связаны с обязательными для всех играющих правилами.</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Не страшно, если детям иногда приходится пробежать по сырой траве, по лужам или попасть под теплый дождь во время прогулки - это еще больше повысит устойчивость их организма.</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t>Летнее закаливание детей при правильном походе к существующей проблеме – исключительно важное занятие, направленное на положительный результат. Ребенок, совершенно независимо от возраста закалившись в летнее время, прекрасно адаптируется в период зимних вирусных инфекций, и в дальнейшем будет доставлять меньше хлопот своим родителям.</w:t>
      </w:r>
    </w:p>
    <w:p w:rsidR="007A62D7"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r w:rsidRPr="008542A9">
        <w:rPr>
          <w:rFonts w:ascii="Times New Roman" w:eastAsia="Times New Roman" w:hAnsi="Times New Roman" w:cs="Times New Roman"/>
          <w:color w:val="333333"/>
          <w:sz w:val="32"/>
          <w:szCs w:val="32"/>
          <w:lang w:eastAsia="ru-RU"/>
        </w:rPr>
        <w:lastRenderedPageBreak/>
        <w:t>В результате закаливания ребенок становится менее восприимчивым не только к резким изменениям температуры и простудным заболеваниям, но и к другим инфекционным болезням. Закаленные дети обладают хорошим здоровьем, аппетитом, спокойны, уравновешенны, отличаются бодростью, жизнерадостностью, высокой работоспособностью. Все эти результаты свидетельствуют о положительном действии закаливающих процедур.</w:t>
      </w:r>
    </w:p>
    <w:p w:rsidR="007A62D7" w:rsidRPr="008542A9" w:rsidRDefault="007A62D7" w:rsidP="007A62D7">
      <w:pPr>
        <w:shd w:val="clear" w:color="auto" w:fill="FFFFFF"/>
        <w:spacing w:after="150" w:line="240" w:lineRule="auto"/>
        <w:jc w:val="both"/>
        <w:rPr>
          <w:rFonts w:ascii="Times New Roman" w:eastAsia="Times New Roman" w:hAnsi="Times New Roman" w:cs="Times New Roman"/>
          <w:color w:val="333333"/>
          <w:sz w:val="32"/>
          <w:szCs w:val="32"/>
          <w:lang w:eastAsia="ru-RU"/>
        </w:rPr>
      </w:pPr>
    </w:p>
    <w:p w:rsidR="007A62D7" w:rsidRDefault="007A62D7" w:rsidP="007A62D7">
      <w:pPr>
        <w:jc w:val="center"/>
      </w:pPr>
      <w:r>
        <w:rPr>
          <w:noProof/>
          <w:lang w:eastAsia="ru-RU"/>
        </w:rPr>
        <w:drawing>
          <wp:inline distT="0" distB="0" distL="0" distR="0" wp14:anchorId="6DB878A4" wp14:editId="58F92D47">
            <wp:extent cx="5919789" cy="3946525"/>
            <wp:effectExtent l="0" t="0" r="5080" b="0"/>
            <wp:docPr id="15" name="Рисунок 15" descr="C:\Users\COMP\Desktop\29409707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MP\Desktop\29409707_m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9190" cy="3952792"/>
                    </a:xfrm>
                    <a:prstGeom prst="rect">
                      <a:avLst/>
                    </a:prstGeom>
                    <a:noFill/>
                    <a:ln>
                      <a:noFill/>
                    </a:ln>
                  </pic:spPr>
                </pic:pic>
              </a:graphicData>
            </a:graphic>
          </wp:inline>
        </w:drawing>
      </w:r>
    </w:p>
    <w:p w:rsidR="007A62D7" w:rsidRDefault="007A62D7" w:rsidP="007A62D7">
      <w:pPr>
        <w:ind w:left="-709"/>
      </w:pPr>
    </w:p>
    <w:p w:rsidR="00FF1B86" w:rsidRDefault="00FF1B86" w:rsidP="007A62D7">
      <w:pPr>
        <w:ind w:left="-567"/>
      </w:pPr>
      <w:bookmarkStart w:id="0" w:name="_GoBack"/>
      <w:bookmarkEnd w:id="0"/>
    </w:p>
    <w:sectPr w:rsidR="00FF1B86" w:rsidSect="007A62D7">
      <w:pgSz w:w="11906" w:h="16838"/>
      <w:pgMar w:top="1134" w:right="850" w:bottom="1134" w:left="1134"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3D4"/>
    <w:rsid w:val="007A62D7"/>
    <w:rsid w:val="00C123D4"/>
    <w:rsid w:val="00FF1B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2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62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62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2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62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62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1558</Words>
  <Characters>8887</Characters>
  <Application>Microsoft Office Word</Application>
  <DocSecurity>0</DocSecurity>
  <Lines>74</Lines>
  <Paragraphs>20</Paragraphs>
  <ScaleCrop>false</ScaleCrop>
  <Company/>
  <LinksUpToDate>false</LinksUpToDate>
  <CharactersWithSpaces>10425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2</cp:revision>
  <dcterms:created xsi:type="dcterms:W3CDTF">2019-06-09T13:26:00Z</dcterms:created>
  <dcterms:modified xsi:type="dcterms:W3CDTF">2019-06-09T13:32:00Z</dcterms:modified>
</cp:coreProperties>
</file>