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EC4" w:rsidRPr="005A7EC4" w:rsidRDefault="005A7EC4" w:rsidP="005A7EC4">
      <w:pPr>
        <w:shd w:val="clear" w:color="auto" w:fill="FFFFFF"/>
        <w:spacing w:after="0" w:line="360" w:lineRule="auto"/>
        <w:jc w:val="center"/>
        <w:rPr>
          <w:rFonts w:ascii="Times New Roman" w:eastAsia="Times New Roman" w:hAnsi="Times New Roman" w:cs="Times New Roman"/>
          <w:color w:val="C00000"/>
          <w:sz w:val="32"/>
          <w:szCs w:val="32"/>
        </w:rPr>
      </w:pPr>
      <w:r w:rsidRPr="005F6E27">
        <w:rPr>
          <w:rFonts w:ascii="Times New Roman" w:eastAsia="Times New Roman" w:hAnsi="Times New Roman" w:cs="Times New Roman"/>
          <w:b/>
          <w:bCs/>
          <w:color w:val="C00000"/>
          <w:sz w:val="32"/>
          <w:szCs w:val="32"/>
        </w:rPr>
        <w:t>Консультация для родителей</w:t>
      </w:r>
    </w:p>
    <w:p w:rsidR="005A7EC4" w:rsidRPr="005A7EC4" w:rsidRDefault="005A7EC4" w:rsidP="005A7EC4">
      <w:pPr>
        <w:shd w:val="clear" w:color="auto" w:fill="FFFFFF"/>
        <w:spacing w:after="0" w:line="360" w:lineRule="auto"/>
        <w:jc w:val="center"/>
        <w:rPr>
          <w:rFonts w:ascii="Times New Roman" w:eastAsia="Times New Roman" w:hAnsi="Times New Roman" w:cs="Times New Roman"/>
          <w:color w:val="C00000"/>
          <w:sz w:val="32"/>
          <w:szCs w:val="32"/>
        </w:rPr>
      </w:pPr>
      <w:r w:rsidRPr="005F6E27">
        <w:rPr>
          <w:rFonts w:ascii="Times New Roman" w:eastAsia="Times New Roman" w:hAnsi="Times New Roman" w:cs="Times New Roman"/>
          <w:b/>
          <w:bCs/>
          <w:color w:val="C00000"/>
          <w:sz w:val="32"/>
          <w:szCs w:val="32"/>
        </w:rPr>
        <w:t>«Безопасность ребенка дома при использовании бытовой техники  и электрических приборов»</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Безопасность жизнедеятельности детей в современных условиях - один из самых актуальных вопросов сегодня. Подготовить ребенка к умению находить выход из чрезвычайных ситуаций, опасных для жизни и здоровья, возможно только сформировав у него систему знаний об основах безопасности жизнедеятельности человека и общества, усвоив практические навыки охраны жизни и здоровья. Каждый человек - и взрослый, и ребенок - в любой момент может оказаться в чрезвычайной ситуации. Даже самая обычная обстановка станет опасной, если не знать правил поведения на улице, в транспорте, дома. В таких ситуациях самыми беззащитными оказываются маленькие дети, которым присущи подвижность, непоседливость, любознательность. В Законе РФ </w:t>
      </w:r>
      <w:r w:rsidRPr="005F6E27">
        <w:rPr>
          <w:rFonts w:ascii="Times New Roman" w:eastAsia="Times New Roman" w:hAnsi="Times New Roman" w:cs="Times New Roman"/>
          <w:b/>
          <w:i/>
          <w:iCs/>
          <w:sz w:val="28"/>
          <w:szCs w:val="28"/>
        </w:rPr>
        <w:t>«О безопасности»</w:t>
      </w:r>
      <w:r w:rsidRPr="005A7EC4">
        <w:rPr>
          <w:rFonts w:ascii="Times New Roman" w:eastAsia="Times New Roman" w:hAnsi="Times New Roman" w:cs="Times New Roman"/>
          <w:b/>
          <w:sz w:val="28"/>
          <w:szCs w:val="28"/>
        </w:rPr>
        <w:t> </w:t>
      </w:r>
      <w:r w:rsidRPr="005A7EC4">
        <w:rPr>
          <w:rFonts w:ascii="Times New Roman" w:eastAsia="Times New Roman" w:hAnsi="Times New Roman" w:cs="Times New Roman"/>
          <w:sz w:val="28"/>
          <w:szCs w:val="28"/>
        </w:rPr>
        <w:t>понятие </w:t>
      </w:r>
      <w:r w:rsidRPr="005F6E27">
        <w:rPr>
          <w:rFonts w:ascii="Times New Roman" w:eastAsia="Times New Roman" w:hAnsi="Times New Roman" w:cs="Times New Roman"/>
          <w:b/>
          <w:i/>
          <w:iCs/>
          <w:sz w:val="28"/>
          <w:szCs w:val="28"/>
        </w:rPr>
        <w:t>«безопасность»</w:t>
      </w:r>
      <w:r w:rsidRPr="005A7EC4">
        <w:rPr>
          <w:rFonts w:ascii="Times New Roman" w:eastAsia="Times New Roman" w:hAnsi="Times New Roman" w:cs="Times New Roman"/>
          <w:sz w:val="28"/>
          <w:szCs w:val="28"/>
        </w:rPr>
        <w:t> трактуется как «состояние защищенности жизненно важных интересов личности, общества и государства от внешних и внутренних угроз».</w:t>
      </w:r>
    </w:p>
    <w:p w:rsid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Современные дома переполнены различными электробытовыми приборами, которые призваны сделать нашу жизнь проще, а жизнь наших детей  - </w:t>
      </w:r>
      <w:r w:rsidRPr="005A7EC4">
        <w:rPr>
          <w:rFonts w:ascii="Times New Roman" w:eastAsia="Times New Roman" w:hAnsi="Times New Roman" w:cs="Times New Roman"/>
          <w:sz w:val="28"/>
          <w:szCs w:val="28"/>
          <w:u w:val="single"/>
        </w:rPr>
        <w:t>опаснее</w:t>
      </w:r>
      <w:r w:rsidRPr="005A7EC4">
        <w:rPr>
          <w:rFonts w:ascii="Times New Roman" w:eastAsia="Times New Roman" w:hAnsi="Times New Roman" w:cs="Times New Roman"/>
          <w:sz w:val="28"/>
          <w:szCs w:val="28"/>
        </w:rPr>
        <w:t>: эти приборы притягивают детей как магнит. Неудивительно, что кроме опасности удара током существует большая вероятность того, что тяжелый электроприбор прибор просто упадет на ребенка. Чтобы этого не случилось, сл</w:t>
      </w:r>
      <w:r w:rsidR="00602A06">
        <w:rPr>
          <w:rFonts w:ascii="Times New Roman" w:eastAsia="Times New Roman" w:hAnsi="Times New Roman" w:cs="Times New Roman"/>
          <w:sz w:val="28"/>
          <w:szCs w:val="28"/>
        </w:rPr>
        <w:t>едует выполнять простые правила.</w:t>
      </w:r>
    </w:p>
    <w:p w:rsidR="00602A06" w:rsidRPr="005A7EC4" w:rsidRDefault="00602A06" w:rsidP="005A7EC4">
      <w:pPr>
        <w:shd w:val="clear" w:color="auto" w:fill="FFFFFF"/>
        <w:spacing w:before="225" w:after="225"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448175" cy="3600450"/>
            <wp:effectExtent l="19050" t="0" r="9525" b="0"/>
            <wp:docPr id="7" name="Рисунок 6" descr="dessin-multi-appareils-elec-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multi-appareils-elec-700x700.jpg"/>
                    <pic:cNvPicPr/>
                  </pic:nvPicPr>
                  <pic:blipFill>
                    <a:blip r:embed="rId5"/>
                    <a:stretch>
                      <a:fillRect/>
                    </a:stretch>
                  </pic:blipFill>
                  <pic:spPr>
                    <a:xfrm>
                      <a:off x="0" y="0"/>
                      <a:ext cx="4448447" cy="3600670"/>
                    </a:xfrm>
                    <a:prstGeom prst="rect">
                      <a:avLst/>
                    </a:prstGeom>
                  </pic:spPr>
                </pic:pic>
              </a:graphicData>
            </a:graphic>
          </wp:inline>
        </w:drawing>
      </w:r>
    </w:p>
    <w:p w:rsid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proofErr w:type="gramStart"/>
      <w:r w:rsidRPr="005A7EC4">
        <w:rPr>
          <w:rFonts w:ascii="Times New Roman" w:eastAsia="Times New Roman" w:hAnsi="Times New Roman" w:cs="Times New Roman"/>
          <w:sz w:val="28"/>
          <w:szCs w:val="28"/>
        </w:rPr>
        <w:t>Разместите</w:t>
      </w:r>
      <w:proofErr w:type="gramEnd"/>
      <w:r w:rsidRPr="005A7EC4">
        <w:rPr>
          <w:rFonts w:ascii="Times New Roman" w:eastAsia="Times New Roman" w:hAnsi="Times New Roman" w:cs="Times New Roman"/>
          <w:sz w:val="28"/>
          <w:szCs w:val="28"/>
        </w:rPr>
        <w:t xml:space="preserve"> бытовую технику так, чтобы ребенок ни при каких </w:t>
      </w:r>
      <w:proofErr w:type="gramStart"/>
      <w:r w:rsidRPr="005A7EC4">
        <w:rPr>
          <w:rFonts w:ascii="Times New Roman" w:eastAsia="Times New Roman" w:hAnsi="Times New Roman" w:cs="Times New Roman"/>
          <w:sz w:val="28"/>
          <w:szCs w:val="28"/>
        </w:rPr>
        <w:t>обстоятельствах</w:t>
      </w:r>
      <w:proofErr w:type="gramEnd"/>
      <w:r w:rsidRPr="005A7EC4">
        <w:rPr>
          <w:rFonts w:ascii="Times New Roman" w:eastAsia="Times New Roman" w:hAnsi="Times New Roman" w:cs="Times New Roman"/>
          <w:sz w:val="28"/>
          <w:szCs w:val="28"/>
        </w:rPr>
        <w:t xml:space="preserve"> не смог добраться до задней панели.</w:t>
      </w:r>
    </w:p>
    <w:p w:rsidR="005F6E27" w:rsidRPr="005A7EC4" w:rsidRDefault="005F6E27" w:rsidP="005A7EC4">
      <w:pPr>
        <w:shd w:val="clear" w:color="auto" w:fill="FFFFFF"/>
        <w:spacing w:before="225" w:after="225" w:line="360" w:lineRule="auto"/>
        <w:jc w:val="both"/>
        <w:rPr>
          <w:rFonts w:ascii="Times New Roman" w:eastAsia="Times New Roman" w:hAnsi="Times New Roman" w:cs="Times New Roman"/>
          <w:sz w:val="28"/>
          <w:szCs w:val="28"/>
        </w:rPr>
      </w:pP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Следует дополнительно оборудовать приборы специальным защитным устройством, которое предохраняет его от случайного опрокидывания детьми. Одна часть такого устройства крепится на заднюю сторону прибора, другая на подставку под аппаратурой. Соединяются две части ремнем с блокиратором.</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color w:val="943634" w:themeColor="accent2" w:themeShade="BF"/>
          <w:sz w:val="28"/>
          <w:szCs w:val="28"/>
        </w:rPr>
      </w:pPr>
      <w:r w:rsidRPr="005A7EC4">
        <w:rPr>
          <w:rFonts w:ascii="Times New Roman" w:eastAsia="Times New Roman" w:hAnsi="Times New Roman" w:cs="Times New Roman"/>
          <w:color w:val="943634" w:themeColor="accent2" w:themeShade="BF"/>
          <w:sz w:val="28"/>
          <w:szCs w:val="28"/>
        </w:rPr>
        <w:t>Пожарная безопасность в квартире:</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 Не балуйся дома со спичками и зажигалками. Это одна из причин пожаров.</w:t>
      </w:r>
    </w:p>
    <w:p w:rsid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 Не оставляй без присмотра включенные электроприборы, особенно утюги, обогреватели, телевизор, светильники и др. Уходя из дома, не забудь их выключить.</w:t>
      </w:r>
    </w:p>
    <w:p w:rsidR="005F6E27" w:rsidRPr="005A7EC4" w:rsidRDefault="005F6E27" w:rsidP="005A7EC4">
      <w:pPr>
        <w:shd w:val="clear" w:color="auto" w:fill="FFFFFF"/>
        <w:spacing w:before="225" w:after="225"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3843655"/>
            <wp:effectExtent l="19050" t="0" r="3175" b="0"/>
            <wp:docPr id="4" name="Рисунок 3" descr="image_image_129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image_1294471.jpg"/>
                    <pic:cNvPicPr/>
                  </pic:nvPicPr>
                  <pic:blipFill>
                    <a:blip r:embed="rId6" cstate="print"/>
                    <a:stretch>
                      <a:fillRect/>
                    </a:stretch>
                  </pic:blipFill>
                  <pic:spPr>
                    <a:xfrm>
                      <a:off x="0" y="0"/>
                      <a:ext cx="5940425" cy="3843655"/>
                    </a:xfrm>
                    <a:prstGeom prst="rect">
                      <a:avLst/>
                    </a:prstGeom>
                  </pic:spPr>
                </pic:pic>
              </a:graphicData>
            </a:graphic>
          </wp:inline>
        </w:drawing>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 Не суши белье над плитой. Оно может загореться.</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 Не забывай выключить газовую плиту. Если почувствовал запах газа, не зажигай спичек и не включай свет. Срочно проветри квартиру.</w:t>
      </w:r>
    </w:p>
    <w:p w:rsid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 Ни в коем случае не зажигай фейерверки, свечи или бенгальские огни дома без взрослых. 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602A06" w:rsidRPr="005A7EC4" w:rsidRDefault="00602A06" w:rsidP="005A7EC4">
      <w:pPr>
        <w:shd w:val="clear" w:color="auto" w:fill="FFFFFF"/>
        <w:spacing w:before="225" w:after="225"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682240" cy="1877568"/>
            <wp:effectExtent l="19050" t="0" r="3810" b="0"/>
            <wp:docPr id="6" name="Рисунок 5" descr="4c7602ed8d5debb3a7c54e56c9b0c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7602ed8d5debb3a7c54e56c9b0c81b.jpg"/>
                    <pic:cNvPicPr/>
                  </pic:nvPicPr>
                  <pic:blipFill>
                    <a:blip r:embed="rId7"/>
                    <a:stretch>
                      <a:fillRect/>
                    </a:stretch>
                  </pic:blipFill>
                  <pic:spPr>
                    <a:xfrm>
                      <a:off x="0" y="0"/>
                      <a:ext cx="2682240" cy="1877568"/>
                    </a:xfrm>
                    <a:prstGeom prst="rect">
                      <a:avLst/>
                    </a:prstGeom>
                  </pic:spPr>
                </pic:pic>
              </a:graphicData>
            </a:graphic>
          </wp:inline>
        </w:drawing>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lastRenderedPageBreak/>
        <w:t xml:space="preserve">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w:t>
      </w:r>
      <w:proofErr w:type="gramStart"/>
      <w:r w:rsidRPr="005A7EC4">
        <w:rPr>
          <w:rFonts w:ascii="Times New Roman" w:eastAsia="Times New Roman" w:hAnsi="Times New Roman" w:cs="Times New Roman"/>
          <w:sz w:val="28"/>
          <w:szCs w:val="28"/>
        </w:rPr>
        <w:t>Научить детей пользоваться первичными средствами пожаротушения (огнетушителями, вызывать на помощь пожарную охрану.</w:t>
      </w:r>
      <w:proofErr w:type="gramEnd"/>
      <w:r w:rsidRPr="005A7EC4">
        <w:rPr>
          <w:rFonts w:ascii="Times New Roman" w:eastAsia="Times New Roman" w:hAnsi="Times New Roman" w:cs="Times New Roman"/>
          <w:sz w:val="28"/>
          <w:szCs w:val="28"/>
        </w:rPr>
        <w:t xml:space="preserve"> Дети должны сознательно выполнять дома, в школе, на улице, в лесу требования правил пожарной безопасности.</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color w:val="403152" w:themeColor="accent4" w:themeShade="80"/>
          <w:sz w:val="32"/>
          <w:szCs w:val="32"/>
        </w:rPr>
      </w:pPr>
      <w:r w:rsidRPr="005A7EC4">
        <w:rPr>
          <w:rFonts w:ascii="Times New Roman" w:eastAsia="Times New Roman" w:hAnsi="Times New Roman" w:cs="Times New Roman"/>
          <w:color w:val="403152" w:themeColor="accent4" w:themeShade="80"/>
          <w:sz w:val="32"/>
          <w:szCs w:val="32"/>
        </w:rPr>
        <w:t>Источники потенциальной опасности для </w:t>
      </w:r>
      <w:r w:rsidRPr="005A7EC4">
        <w:rPr>
          <w:rFonts w:ascii="Times New Roman" w:eastAsia="Times New Roman" w:hAnsi="Times New Roman" w:cs="Times New Roman"/>
          <w:color w:val="403152" w:themeColor="accent4" w:themeShade="80"/>
          <w:sz w:val="32"/>
          <w:szCs w:val="32"/>
          <w:u w:val="single"/>
        </w:rPr>
        <w:t>детей</w:t>
      </w:r>
      <w:r w:rsidRPr="005A7EC4">
        <w:rPr>
          <w:rFonts w:ascii="Times New Roman" w:eastAsia="Times New Roman" w:hAnsi="Times New Roman" w:cs="Times New Roman"/>
          <w:color w:val="403152" w:themeColor="accent4" w:themeShade="80"/>
          <w:sz w:val="32"/>
          <w:szCs w:val="32"/>
        </w:rPr>
        <w:t>:</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Предметы, которыми ребенку категорически запрещается пользоваться:</w:t>
      </w:r>
    </w:p>
    <w:p w:rsidR="005A7EC4" w:rsidRPr="005A7EC4" w:rsidRDefault="005A7EC4" w:rsidP="005A7EC4">
      <w:pPr>
        <w:pStyle w:val="a7"/>
        <w:numPr>
          <w:ilvl w:val="0"/>
          <w:numId w:val="1"/>
        </w:numPr>
        <w:shd w:val="clear" w:color="auto" w:fill="FFFFFF"/>
        <w:spacing w:after="0"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спички;</w:t>
      </w:r>
      <w:r w:rsidRPr="005A7EC4">
        <w:rPr>
          <w:rFonts w:eastAsia="Times New Roman"/>
          <w:noProof/>
        </w:rPr>
        <w:drawing>
          <wp:inline distT="0" distB="0" distL="0" distR="0">
            <wp:extent cx="9525" cy="9525"/>
            <wp:effectExtent l="0" t="0" r="0" b="0"/>
            <wp:docPr id="1" name="Рисунок 1"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
                    </pic:cNvPr>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A7EC4" w:rsidRPr="005A7EC4" w:rsidRDefault="005A7EC4" w:rsidP="005A7EC4">
      <w:pPr>
        <w:pStyle w:val="a7"/>
        <w:numPr>
          <w:ilvl w:val="0"/>
          <w:numId w:val="1"/>
        </w:num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газовые плиты;</w:t>
      </w:r>
    </w:p>
    <w:p w:rsidR="005A7EC4" w:rsidRPr="005A7EC4" w:rsidRDefault="005A7EC4" w:rsidP="005A7EC4">
      <w:pPr>
        <w:pStyle w:val="a7"/>
        <w:numPr>
          <w:ilvl w:val="0"/>
          <w:numId w:val="1"/>
        </w:num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печка;</w:t>
      </w:r>
    </w:p>
    <w:p w:rsidR="005A7EC4" w:rsidRPr="005A7EC4" w:rsidRDefault="005A7EC4" w:rsidP="005A7EC4">
      <w:pPr>
        <w:pStyle w:val="a7"/>
        <w:numPr>
          <w:ilvl w:val="0"/>
          <w:numId w:val="1"/>
        </w:num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электрические розетки;</w:t>
      </w:r>
    </w:p>
    <w:p w:rsidR="005A7EC4" w:rsidRDefault="005A7EC4" w:rsidP="005A7EC4">
      <w:pPr>
        <w:pStyle w:val="a7"/>
        <w:numPr>
          <w:ilvl w:val="0"/>
          <w:numId w:val="1"/>
        </w:num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включенные электроприборы.</w:t>
      </w:r>
    </w:p>
    <w:p w:rsidR="005F6E27" w:rsidRPr="005A7EC4" w:rsidRDefault="005F6E27" w:rsidP="005F6E27">
      <w:pPr>
        <w:pStyle w:val="a7"/>
        <w:shd w:val="clear" w:color="auto" w:fill="FFFFFF"/>
        <w:spacing w:before="225" w:after="225"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990567" cy="2495550"/>
            <wp:effectExtent l="19050" t="0" r="533" b="0"/>
            <wp:docPr id="5" name="Рисунок 4" descr="post_3009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300920_4.jpg"/>
                    <pic:cNvPicPr/>
                  </pic:nvPicPr>
                  <pic:blipFill>
                    <a:blip r:embed="rId10" cstate="print"/>
                    <a:stretch>
                      <a:fillRect/>
                    </a:stretch>
                  </pic:blipFill>
                  <pic:spPr>
                    <a:xfrm>
                      <a:off x="0" y="0"/>
                      <a:ext cx="4990567" cy="2495550"/>
                    </a:xfrm>
                    <a:prstGeom prst="rect">
                      <a:avLst/>
                    </a:prstGeom>
                  </pic:spPr>
                </pic:pic>
              </a:graphicData>
            </a:graphic>
          </wp:inline>
        </w:drawing>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color w:val="403152" w:themeColor="accent4" w:themeShade="80"/>
          <w:sz w:val="32"/>
          <w:szCs w:val="32"/>
        </w:rPr>
      </w:pPr>
      <w:r w:rsidRPr="005A7EC4">
        <w:rPr>
          <w:rFonts w:ascii="Times New Roman" w:eastAsia="Times New Roman" w:hAnsi="Times New Roman" w:cs="Times New Roman"/>
          <w:color w:val="403152" w:themeColor="accent4" w:themeShade="80"/>
          <w:sz w:val="32"/>
          <w:szCs w:val="32"/>
        </w:rPr>
        <w:t>Электричество.</w:t>
      </w:r>
    </w:p>
    <w:p w:rsid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Все знают, как маленькие дети любят засовывать пальчики в розетки. Вам потребуются дополнительные средства для обеспечения детской безопасности, чтобы защитить ребенка от возможного удара электрическим током.</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78475" cy="3672670"/>
            <wp:effectExtent l="19050" t="0" r="3175" b="0"/>
            <wp:docPr id="2" name="Рисунок 1" descr="iak-ubezpechyty-rozetky-vid-di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k-ubezpechyty-rozetky-vid-ditej.jpg"/>
                    <pic:cNvPicPr/>
                  </pic:nvPicPr>
                  <pic:blipFill>
                    <a:blip r:embed="rId11"/>
                    <a:stretch>
                      <a:fillRect/>
                    </a:stretch>
                  </pic:blipFill>
                  <pic:spPr>
                    <a:xfrm>
                      <a:off x="0" y="0"/>
                      <a:ext cx="5578475" cy="3672670"/>
                    </a:xfrm>
                    <a:prstGeom prst="rect">
                      <a:avLst/>
                    </a:prstGeom>
                  </pic:spPr>
                </pic:pic>
              </a:graphicData>
            </a:graphic>
          </wp:inline>
        </w:drawing>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Электроразетки закройте специальными пластмассовыми крышками </w:t>
      </w:r>
      <w:r w:rsidRPr="005A7EC4">
        <w:rPr>
          <w:rFonts w:ascii="Times New Roman" w:eastAsia="Times New Roman" w:hAnsi="Times New Roman" w:cs="Times New Roman"/>
          <w:i/>
          <w:iCs/>
          <w:sz w:val="28"/>
          <w:szCs w:val="28"/>
        </w:rPr>
        <w:t>(</w:t>
      </w:r>
      <w:r w:rsidRPr="005A7EC4">
        <w:rPr>
          <w:rFonts w:ascii="Times New Roman" w:eastAsia="Times New Roman" w:hAnsi="Times New Roman" w:cs="Times New Roman"/>
          <w:b/>
          <w:i/>
          <w:iCs/>
          <w:color w:val="C00000"/>
          <w:sz w:val="28"/>
          <w:szCs w:val="28"/>
        </w:rPr>
        <w:t>заглушками</w:t>
      </w:r>
      <w:r w:rsidRPr="005A7EC4">
        <w:rPr>
          <w:rFonts w:ascii="Times New Roman" w:eastAsia="Times New Roman" w:hAnsi="Times New Roman" w:cs="Times New Roman"/>
          <w:i/>
          <w:iCs/>
          <w:sz w:val="28"/>
          <w:szCs w:val="28"/>
        </w:rPr>
        <w:t>)</w:t>
      </w:r>
      <w:r w:rsidRPr="005A7EC4">
        <w:rPr>
          <w:rFonts w:ascii="Times New Roman" w:eastAsia="Times New Roman" w:hAnsi="Times New Roman" w:cs="Times New Roman"/>
          <w:sz w:val="28"/>
          <w:szCs w:val="28"/>
        </w:rPr>
        <w:t>.</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lastRenderedPageBreak/>
        <w:t>Проверьте изоляцию электропроводов, удлинителей, вилок, исправность электрических пробок.</w:t>
      </w:r>
    </w:p>
    <w:p w:rsid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Уберите разбросанные по полу провода.</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14825" cy="2605499"/>
            <wp:effectExtent l="19050" t="0" r="9525" b="0"/>
            <wp:docPr id="3" name="Рисунок 2" descr="e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3.png"/>
                    <pic:cNvPicPr/>
                  </pic:nvPicPr>
                  <pic:blipFill>
                    <a:blip r:embed="rId12"/>
                    <a:stretch>
                      <a:fillRect/>
                    </a:stretch>
                  </pic:blipFill>
                  <pic:spPr>
                    <a:xfrm>
                      <a:off x="0" y="0"/>
                      <a:ext cx="4314825" cy="2605499"/>
                    </a:xfrm>
                    <a:prstGeom prst="rect">
                      <a:avLst/>
                    </a:prstGeom>
                  </pic:spPr>
                </pic:pic>
              </a:graphicData>
            </a:graphic>
          </wp:inline>
        </w:drawing>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Не оставляйте детей наедине с включенными электроприборами. Отключайте на ночь от сети электроприборы.</w:t>
      </w:r>
    </w:p>
    <w:p w:rsid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color w:val="403152" w:themeColor="accent4" w:themeShade="80"/>
          <w:sz w:val="32"/>
          <w:szCs w:val="32"/>
        </w:rPr>
        <w:t>Пожар.</w:t>
      </w:r>
    </w:p>
    <w:p w:rsidR="005A7EC4" w:rsidRP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 xml:space="preserve"> На случай возможного пожара продумайте план эвакуации и заранее </w:t>
      </w:r>
      <w:r w:rsidRPr="005A7EC4">
        <w:rPr>
          <w:rFonts w:ascii="Times New Roman" w:eastAsia="Times New Roman" w:hAnsi="Times New Roman" w:cs="Times New Roman"/>
          <w:sz w:val="28"/>
          <w:szCs w:val="28"/>
          <w:u w:val="single"/>
        </w:rPr>
        <w:t>решите</w:t>
      </w:r>
      <w:r w:rsidRPr="005A7EC4">
        <w:rPr>
          <w:rFonts w:ascii="Times New Roman" w:eastAsia="Times New Roman" w:hAnsi="Times New Roman" w:cs="Times New Roman"/>
          <w:sz w:val="28"/>
          <w:szCs w:val="28"/>
        </w:rPr>
        <w:t>:</w:t>
      </w:r>
    </w:p>
    <w:p w:rsidR="005A7EC4" w:rsidRPr="005A7EC4" w:rsidRDefault="005A7EC4" w:rsidP="005A7EC4">
      <w:pPr>
        <w:pStyle w:val="a7"/>
        <w:numPr>
          <w:ilvl w:val="0"/>
          <w:numId w:val="3"/>
        </w:num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как лучше выбираться из каждой комнаты;</w:t>
      </w:r>
    </w:p>
    <w:p w:rsidR="005A7EC4" w:rsidRPr="005A7EC4" w:rsidRDefault="005A7EC4" w:rsidP="005A7EC4">
      <w:pPr>
        <w:pStyle w:val="a7"/>
        <w:numPr>
          <w:ilvl w:val="0"/>
          <w:numId w:val="3"/>
        </w:num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как спасать младенцев и маленьких детей;</w:t>
      </w:r>
    </w:p>
    <w:p w:rsidR="005A7EC4" w:rsidRPr="005A7EC4" w:rsidRDefault="005A7EC4" w:rsidP="005A7EC4">
      <w:pPr>
        <w:pStyle w:val="a7"/>
        <w:numPr>
          <w:ilvl w:val="0"/>
          <w:numId w:val="3"/>
        </w:num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где вы встретитесь, выбравшись из помещения.</w:t>
      </w:r>
    </w:p>
    <w:p w:rsidR="005A7EC4" w:rsidRDefault="005A7EC4" w:rsidP="005A7EC4">
      <w:pPr>
        <w:shd w:val="clear" w:color="auto" w:fill="FFFFFF"/>
        <w:spacing w:before="225" w:after="225" w:line="360" w:lineRule="auto"/>
        <w:jc w:val="both"/>
        <w:rPr>
          <w:rFonts w:ascii="Times New Roman" w:eastAsia="Times New Roman" w:hAnsi="Times New Roman" w:cs="Times New Roman"/>
          <w:sz w:val="28"/>
          <w:szCs w:val="28"/>
        </w:rPr>
      </w:pPr>
      <w:r w:rsidRPr="005A7EC4">
        <w:rPr>
          <w:rFonts w:ascii="Times New Roman" w:eastAsia="Times New Roman" w:hAnsi="Times New Roman" w:cs="Times New Roman"/>
          <w:sz w:val="28"/>
          <w:szCs w:val="28"/>
        </w:rPr>
        <w:t xml:space="preserve">Убедитесь, что все члены вашей семьи знают, как вести себя во время пожара, и отработайте с детьми действия по время этого бедствия. Познакомьте детей с правилами безопасного пользования электроприборами. Во избежание пожаров и </w:t>
      </w:r>
      <w:proofErr w:type="gramStart"/>
      <w:r w:rsidRPr="005A7EC4">
        <w:rPr>
          <w:rFonts w:ascii="Times New Roman" w:eastAsia="Times New Roman" w:hAnsi="Times New Roman" w:cs="Times New Roman"/>
          <w:sz w:val="28"/>
          <w:szCs w:val="28"/>
        </w:rPr>
        <w:t>травм</w:t>
      </w:r>
      <w:proofErr w:type="gramEnd"/>
      <w:r w:rsidRPr="005A7EC4">
        <w:rPr>
          <w:rFonts w:ascii="Times New Roman" w:eastAsia="Times New Roman" w:hAnsi="Times New Roman" w:cs="Times New Roman"/>
          <w:sz w:val="28"/>
          <w:szCs w:val="28"/>
        </w:rPr>
        <w:t xml:space="preserve"> которые ребенок может сам себе нанести.</w:t>
      </w:r>
    </w:p>
    <w:p w:rsidR="005A7EC4" w:rsidRPr="005A7EC4" w:rsidRDefault="005A7EC4" w:rsidP="005A7EC4">
      <w:pPr>
        <w:shd w:val="clear" w:color="auto" w:fill="FFFFFF"/>
        <w:spacing w:before="225" w:after="225" w:line="360" w:lineRule="auto"/>
        <w:jc w:val="center"/>
        <w:rPr>
          <w:rFonts w:ascii="Times New Roman" w:eastAsia="Times New Roman" w:hAnsi="Times New Roman" w:cs="Times New Roman"/>
          <w:color w:val="FF0000"/>
          <w:sz w:val="40"/>
          <w:szCs w:val="40"/>
        </w:rPr>
      </w:pPr>
      <w:r w:rsidRPr="005A7EC4">
        <w:rPr>
          <w:rFonts w:ascii="Times New Roman" w:hAnsi="Times New Roman" w:cs="Times New Roman"/>
          <w:b/>
          <w:bCs/>
          <w:color w:val="FF0000"/>
          <w:sz w:val="40"/>
          <w:szCs w:val="40"/>
          <w:shd w:val="clear" w:color="auto" w:fill="FFFFFF"/>
        </w:rPr>
        <w:t>Берегите своих детей!</w:t>
      </w:r>
    </w:p>
    <w:p w:rsidR="000840AB" w:rsidRPr="005A7EC4" w:rsidRDefault="000840AB" w:rsidP="005A7EC4">
      <w:pPr>
        <w:spacing w:line="360" w:lineRule="auto"/>
        <w:rPr>
          <w:rFonts w:ascii="Times New Roman" w:hAnsi="Times New Roman" w:cs="Times New Roman"/>
          <w:sz w:val="28"/>
          <w:szCs w:val="28"/>
        </w:rPr>
      </w:pPr>
    </w:p>
    <w:sectPr w:rsidR="000840AB" w:rsidRPr="005A7E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46F4C"/>
    <w:multiLevelType w:val="hybridMultilevel"/>
    <w:tmpl w:val="9606FAFA"/>
    <w:lvl w:ilvl="0" w:tplc="2AC408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FBB0864"/>
    <w:multiLevelType w:val="hybridMultilevel"/>
    <w:tmpl w:val="52AE5D52"/>
    <w:lvl w:ilvl="0" w:tplc="F38286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5D4CE4"/>
    <w:multiLevelType w:val="hybridMultilevel"/>
    <w:tmpl w:val="37A87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47F040E"/>
    <w:multiLevelType w:val="hybridMultilevel"/>
    <w:tmpl w:val="7B62EF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A7EC4"/>
    <w:rsid w:val="000840AB"/>
    <w:rsid w:val="005A7EC4"/>
    <w:rsid w:val="005F6E27"/>
    <w:rsid w:val="00602A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A7EC4"/>
    <w:rPr>
      <w:b/>
      <w:bCs/>
    </w:rPr>
  </w:style>
  <w:style w:type="character" w:styleId="a4">
    <w:name w:val="Emphasis"/>
    <w:basedOn w:val="a0"/>
    <w:uiPriority w:val="20"/>
    <w:qFormat/>
    <w:rsid w:val="005A7EC4"/>
    <w:rPr>
      <w:i/>
      <w:iCs/>
    </w:rPr>
  </w:style>
  <w:style w:type="paragraph" w:styleId="a5">
    <w:name w:val="Balloon Text"/>
    <w:basedOn w:val="a"/>
    <w:link w:val="a6"/>
    <w:uiPriority w:val="99"/>
    <w:semiHidden/>
    <w:unhideWhenUsed/>
    <w:rsid w:val="005A7E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EC4"/>
    <w:rPr>
      <w:rFonts w:ascii="Tahoma" w:hAnsi="Tahoma" w:cs="Tahoma"/>
      <w:sz w:val="16"/>
      <w:szCs w:val="16"/>
    </w:rPr>
  </w:style>
  <w:style w:type="paragraph" w:styleId="a7">
    <w:name w:val="List Paragraph"/>
    <w:basedOn w:val="a"/>
    <w:uiPriority w:val="34"/>
    <w:qFormat/>
    <w:rsid w:val="005A7EC4"/>
    <w:pPr>
      <w:ind w:left="720"/>
      <w:contextualSpacing/>
    </w:pPr>
  </w:style>
</w:styles>
</file>

<file path=word/webSettings.xml><?xml version="1.0" encoding="utf-8"?>
<w:webSettings xmlns:r="http://schemas.openxmlformats.org/officeDocument/2006/relationships" xmlns:w="http://schemas.openxmlformats.org/wordprocessingml/2006/main">
  <w:divs>
    <w:div w:id="67307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Pages>
  <Words>713</Words>
  <Characters>4067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2023-10-18T18:05:00Z</dcterms:created>
  <dcterms:modified xsi:type="dcterms:W3CDTF">2023-10-18T18:44:00Z</dcterms:modified>
</cp:coreProperties>
</file>