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C35" w:rsidRPr="005355BE" w:rsidRDefault="00A72C35" w:rsidP="005355BE">
      <w:pPr>
        <w:pStyle w:val="a3"/>
        <w:spacing w:before="0" w:beforeAutospacing="0" w:after="240" w:afterAutospacing="0"/>
        <w:jc w:val="center"/>
        <w:rPr>
          <w:i/>
          <w:color w:val="FF0000"/>
          <w:sz w:val="32"/>
          <w:szCs w:val="32"/>
        </w:rPr>
      </w:pPr>
      <w:r w:rsidRPr="005355BE">
        <w:rPr>
          <w:rStyle w:val="a4"/>
          <w:i/>
          <w:color w:val="FF0000"/>
          <w:sz w:val="32"/>
          <w:szCs w:val="32"/>
        </w:rPr>
        <w:t>Консультация для родителей</w:t>
      </w:r>
    </w:p>
    <w:p w:rsidR="00A72C35" w:rsidRPr="005355BE" w:rsidRDefault="00A72C35" w:rsidP="005355BE">
      <w:pPr>
        <w:pStyle w:val="a3"/>
        <w:spacing w:before="0" w:beforeAutospacing="0" w:after="240" w:afterAutospacing="0"/>
        <w:jc w:val="center"/>
        <w:rPr>
          <w:i/>
          <w:color w:val="C00000"/>
          <w:sz w:val="32"/>
          <w:szCs w:val="32"/>
        </w:rPr>
      </w:pPr>
      <w:r w:rsidRPr="005355BE">
        <w:rPr>
          <w:rStyle w:val="a4"/>
          <w:i/>
          <w:color w:val="C00000"/>
          <w:sz w:val="32"/>
          <w:szCs w:val="32"/>
        </w:rPr>
        <w:t>«Здоровье - всему голова»</w:t>
      </w:r>
    </w:p>
    <w:p w:rsidR="00A72C35" w:rsidRP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A72C35">
        <w:rPr>
          <w:color w:val="333333"/>
          <w:sz w:val="28"/>
          <w:szCs w:val="28"/>
        </w:rPr>
        <w:t>Самое дорогое, что есть у человека – это здоровье. «Здоровье – всему голова» - гласит народная мудрость , а здоровье детей - это «голова «здоровья» будущего поколения нашего общества. Вот почему у детей с ранних лет необходимо воспитывать сознательное отношение к своему здоровью.</w:t>
      </w:r>
    </w:p>
    <w:p w:rsidR="00A72C35" w:rsidRP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A72C35">
        <w:rPr>
          <w:color w:val="333333"/>
          <w:sz w:val="28"/>
          <w:szCs w:val="28"/>
        </w:rPr>
        <w:t>Охрана жизни и укрепление физического и психического </w:t>
      </w:r>
      <w:r w:rsidRPr="00A72C35">
        <w:rPr>
          <w:rStyle w:val="a4"/>
          <w:color w:val="333333"/>
          <w:sz w:val="28"/>
          <w:szCs w:val="28"/>
        </w:rPr>
        <w:t>здоровья</w:t>
      </w:r>
      <w:r w:rsidRPr="00A72C35">
        <w:rPr>
          <w:color w:val="333333"/>
          <w:sz w:val="28"/>
          <w:szCs w:val="28"/>
        </w:rPr>
        <w:t> детей - одна из основных задач дошкольного образования. Начинать формировать </w:t>
      </w:r>
      <w:r w:rsidRPr="00A72C35">
        <w:rPr>
          <w:rStyle w:val="a4"/>
          <w:color w:val="333333"/>
          <w:sz w:val="28"/>
          <w:szCs w:val="28"/>
        </w:rPr>
        <w:t>здоровье нужно в детстве</w:t>
      </w:r>
      <w:r w:rsidRPr="00A72C35">
        <w:rPr>
          <w:color w:val="333333"/>
          <w:sz w:val="28"/>
          <w:szCs w:val="28"/>
        </w:rPr>
        <w:t>, когда наиболее прочно закладывается опыт </w:t>
      </w:r>
      <w:r w:rsidRPr="00A72C35">
        <w:rPr>
          <w:rStyle w:val="a4"/>
          <w:color w:val="333333"/>
          <w:sz w:val="28"/>
          <w:szCs w:val="28"/>
        </w:rPr>
        <w:t>оздоровления</w:t>
      </w:r>
      <w:r w:rsidRPr="00A72C35">
        <w:rPr>
          <w:color w:val="333333"/>
          <w:sz w:val="28"/>
          <w:szCs w:val="28"/>
        </w:rPr>
        <w:t>, когда стимулом является природное любопытство ребёнка, желание всё узнать и попробовать, возрастная двигательная активность и оптимизм.</w:t>
      </w:r>
    </w:p>
    <w:p w:rsidR="00A72C35" w:rsidRP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A72C35">
        <w:rPr>
          <w:color w:val="333333"/>
          <w:sz w:val="28"/>
          <w:szCs w:val="28"/>
        </w:rPr>
        <w:t>Залогом хорошего настроения является строгое соблюдение установленного режима дня. Режим дня – это целесообразно организованный соответствующий возрасту распорядок суточной деятельности. Чтобы он способствовал сохранению и укреплению здоровья , он должен быть правильно составлен и соблюдаться изо дня в день. Не нарушать установленные гигиенические требования, и режим дня в домашних условиях, способствует выработке полезных привычек.</w:t>
      </w:r>
    </w:p>
    <w:p w:rsidR="00000000" w:rsidRPr="00A72C35" w:rsidRDefault="00A72C35" w:rsidP="00A72C35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72C35">
        <w:rPr>
          <w:rFonts w:ascii="Times New Roman" w:hAnsi="Times New Roman" w:cs="Times New Roman"/>
          <w:color w:val="333333"/>
          <w:sz w:val="28"/>
          <w:szCs w:val="28"/>
        </w:rPr>
        <w:t>Дети до 6 лет нуждаются в 12 часовом ночном сне и дневном отдыхе не менее 1-1.5 часа. Важно приучать ребенка не только ложится , но и вставать в одно и тоже время . лучше в 7 – 7.3 часов. Перед сном нельзя обильно кормить. Ужин должен быть легким и не позднее чем за 2-3 часа до сна. Вечерний туалет совершать не спеша. Помыться, почистить зубы , причесаться и т . д. Затем ребенок должен выполнять ряд гигиенических процедур, регулярность выполнения которых вырабатывает у детей полезные привычки.</w:t>
      </w:r>
    </w:p>
    <w:p w:rsid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81425" cy="2962275"/>
            <wp:effectExtent l="19050" t="0" r="9525" b="0"/>
            <wp:docPr id="1" name="Рисунок 0" descr="1633992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992_1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7821" cy="29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35" w:rsidRP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A72C35">
        <w:rPr>
          <w:color w:val="333333"/>
          <w:sz w:val="28"/>
          <w:szCs w:val="28"/>
        </w:rPr>
        <w:t>Большое значение для здоровья детей имеют закаливающие процедуры. Эти процедуры повышают устойчивость к неблагоприятным воздействиям внешней среды, особенно к холоду. Закаливание надо проводить систематически , поскольку даже при небольших перерывах (8 – 10 дней ) полностью исчезает достигнутый эффект . Надо добиваться положительного эмоционального отношения ребенка к закаливающим процедурам.</w:t>
      </w:r>
    </w:p>
    <w:p w:rsid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A72C35">
        <w:rPr>
          <w:color w:val="333333"/>
          <w:sz w:val="28"/>
          <w:szCs w:val="28"/>
        </w:rPr>
        <w:t>Ребенок должен ежедневно гулять. Даже в ненастную погоду и зимой быть на воздухе не менее 3- 3.5 часов. Свежий воздух – замечательное средство закаливания детского организма. Но к сожалению, в период </w:t>
      </w:r>
      <w:r w:rsidRPr="00A72C35">
        <w:rPr>
          <w:rStyle w:val="a4"/>
          <w:color w:val="333333"/>
          <w:sz w:val="28"/>
          <w:szCs w:val="28"/>
        </w:rPr>
        <w:t>самоизоляции,</w:t>
      </w:r>
      <w:r w:rsidRPr="00A72C35">
        <w:rPr>
          <w:color w:val="333333"/>
          <w:sz w:val="28"/>
          <w:szCs w:val="28"/>
        </w:rPr>
        <w:t> необходимо отказаться от прогулок. Поэтому необходимо позаботиться о том, чтобы правильно организовать пребывание ребенка дома с максимальной пользой для его организма.</w:t>
      </w:r>
    </w:p>
    <w:p w:rsid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712845"/>
            <wp:effectExtent l="19050" t="0" r="3175" b="0"/>
            <wp:docPr id="2" name="Рисунок 1" descr="1621811861_5-phonoteka_org-p-fon-deti-na-progulk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811861_5-phonoteka_org-p-fon-deti-na-progulke-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957808"/>
            <wp:effectExtent l="19050" t="0" r="3175" b="0"/>
            <wp:docPr id="3" name="Рисунок 2" descr="ети-играя-5645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ти-играя-564511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707" cy="39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C35" w:rsidRP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A72C35">
        <w:rPr>
          <w:color w:val="333333"/>
          <w:sz w:val="28"/>
          <w:szCs w:val="28"/>
        </w:rPr>
        <w:t>С чего же начать. Я предлагаю начать с бесед о здоровье : «Что такое здоровье и как его приумножить»,«Где прячется здоровье», «Правила, которые мы не будем забывать», «Здоровые зубки», «Микробы и вирусы».</w:t>
      </w:r>
    </w:p>
    <w:p w:rsidR="00A72C35" w:rsidRDefault="00A72C35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A72C35">
        <w:rPr>
          <w:color w:val="333333"/>
          <w:sz w:val="28"/>
          <w:szCs w:val="28"/>
        </w:rPr>
        <w:lastRenderedPageBreak/>
        <w:t>Беседу можно провести после просмотра мультфильмов по сказкам К.И. Чуковского «Мойдодыр», « Королева зубная щетка», «Бегемот, который боялся прививок». Но лучше эти и  такие произведения  как  «Девочка чумазая» А. Барто , «Как стать неболейкой» С. Семёнов , «Про мимозу» С Михалков почитать малышу. Ребёнок не может быть пассивным слушателем, поэтому во время </w:t>
      </w:r>
      <w:r w:rsidRPr="00A72C35">
        <w:rPr>
          <w:rStyle w:val="a4"/>
          <w:color w:val="333333"/>
          <w:sz w:val="28"/>
          <w:szCs w:val="28"/>
        </w:rPr>
        <w:t>чтения</w:t>
      </w:r>
      <w:r w:rsidRPr="00A72C35">
        <w:rPr>
          <w:color w:val="333333"/>
          <w:sz w:val="28"/>
          <w:szCs w:val="28"/>
        </w:rPr>
        <w:t> надо активизировать его внимание.Проводить </w:t>
      </w:r>
      <w:r w:rsidRPr="00A72C35">
        <w:rPr>
          <w:rStyle w:val="a4"/>
          <w:color w:val="333333"/>
          <w:sz w:val="28"/>
          <w:szCs w:val="28"/>
        </w:rPr>
        <w:t>чтения-беседы </w:t>
      </w:r>
      <w:r w:rsidRPr="00A72C35">
        <w:rPr>
          <w:color w:val="333333"/>
          <w:sz w:val="28"/>
          <w:szCs w:val="28"/>
        </w:rPr>
        <w:t>«Вопрос-ответ»;вместе (хором) рассказывать сказки. </w:t>
      </w:r>
      <w:r w:rsidRPr="00A72C35">
        <w:rPr>
          <w:rStyle w:val="a4"/>
          <w:color w:val="333333"/>
          <w:sz w:val="28"/>
          <w:szCs w:val="28"/>
        </w:rPr>
        <w:t>Беседа-чтение проходит интереснее,</w:t>
      </w:r>
      <w:r w:rsidRPr="00A72C35">
        <w:rPr>
          <w:color w:val="333333"/>
          <w:sz w:val="28"/>
          <w:szCs w:val="28"/>
        </w:rPr>
        <w:t> если ребенок попеременно - то отвечает, то сам задаёт вопросы. Очень любят дети повторное </w:t>
      </w:r>
      <w:r w:rsidRPr="00A72C35">
        <w:rPr>
          <w:rStyle w:val="a4"/>
          <w:color w:val="333333"/>
          <w:sz w:val="28"/>
          <w:szCs w:val="28"/>
        </w:rPr>
        <w:t>чтение</w:t>
      </w:r>
      <w:r w:rsidRPr="00A72C35">
        <w:rPr>
          <w:color w:val="333333"/>
          <w:sz w:val="28"/>
          <w:szCs w:val="28"/>
        </w:rPr>
        <w:t>. Повторное </w:t>
      </w:r>
      <w:r w:rsidRPr="00A72C35">
        <w:rPr>
          <w:rStyle w:val="a4"/>
          <w:color w:val="333333"/>
          <w:sz w:val="28"/>
          <w:szCs w:val="28"/>
        </w:rPr>
        <w:t>чтение</w:t>
      </w:r>
      <w:r w:rsidRPr="00A72C35">
        <w:rPr>
          <w:color w:val="333333"/>
          <w:sz w:val="28"/>
          <w:szCs w:val="28"/>
        </w:rPr>
        <w:t> тренирует память и развивает речь. После многократных </w:t>
      </w:r>
      <w:r w:rsidRPr="00A72C35">
        <w:rPr>
          <w:rStyle w:val="a4"/>
          <w:color w:val="333333"/>
          <w:sz w:val="28"/>
          <w:szCs w:val="28"/>
        </w:rPr>
        <w:t>чтений</w:t>
      </w:r>
      <w:r w:rsidRPr="00A72C35">
        <w:rPr>
          <w:color w:val="333333"/>
          <w:sz w:val="28"/>
          <w:szCs w:val="28"/>
        </w:rPr>
        <w:t>, ребёнок запомнит книгу и сможет проявить</w:t>
      </w:r>
      <w:r w:rsidRPr="00A72C35">
        <w:rPr>
          <w:color w:val="333333"/>
          <w:sz w:val="28"/>
          <w:szCs w:val="28"/>
          <w:u w:val="single"/>
        </w:rPr>
        <w:t> </w:t>
      </w:r>
      <w:r w:rsidRPr="00A72C35">
        <w:rPr>
          <w:color w:val="333333"/>
          <w:sz w:val="28"/>
          <w:szCs w:val="28"/>
        </w:rPr>
        <w:t>самостоятельность: читать наизусть стихи, пересказывать рассказы и сказки, делать к ним рисунки. Любящие </w:t>
      </w:r>
      <w:r w:rsidRPr="00A72C35">
        <w:rPr>
          <w:rStyle w:val="a4"/>
          <w:color w:val="333333"/>
          <w:sz w:val="28"/>
          <w:szCs w:val="28"/>
        </w:rPr>
        <w:t>родители</w:t>
      </w:r>
      <w:r w:rsidRPr="00A72C35">
        <w:rPr>
          <w:color w:val="333333"/>
          <w:sz w:val="28"/>
          <w:szCs w:val="28"/>
        </w:rPr>
        <w:t> – первые слушатели и собеседники своих детей.</w:t>
      </w:r>
    </w:p>
    <w:p w:rsidR="00D471FB" w:rsidRDefault="00D471FB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959225"/>
            <wp:effectExtent l="19050" t="0" r="3175" b="0"/>
            <wp:docPr id="4" name="Рисунок 3" descr="2e88ed4cc579d3985f53f2ffae2879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88ed4cc579d3985f53f2ffae2879b8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FB" w:rsidRPr="00D471FB" w:rsidRDefault="00D471FB" w:rsidP="00D471FB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D471FB">
        <w:rPr>
          <w:color w:val="333333"/>
          <w:sz w:val="28"/>
          <w:szCs w:val="28"/>
        </w:rPr>
        <w:t xml:space="preserve">Предлагаю организовать совместные игры : «Что полезно кушать, а что вредно», «Что вредно, а что полезно для зубов», «Предметы личной </w:t>
      </w:r>
      <w:r w:rsidRPr="00D471FB">
        <w:rPr>
          <w:color w:val="333333"/>
          <w:sz w:val="28"/>
          <w:szCs w:val="28"/>
        </w:rPr>
        <w:lastRenderedPageBreak/>
        <w:t>гигиены», «Подбери предметы», «Кому что нужно», «Чего не стало», «Подбери нужное», «Четвертый лишний»</w:t>
      </w:r>
    </w:p>
    <w:p w:rsidR="00D471FB" w:rsidRPr="00D471FB" w:rsidRDefault="00D471FB" w:rsidP="00D471FB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D471FB">
        <w:rPr>
          <w:color w:val="333333"/>
          <w:sz w:val="28"/>
          <w:szCs w:val="28"/>
        </w:rPr>
        <w:t>Как же быть с двигательной активностью? Спросите Вы? Утро начинаем с зарядкой.</w:t>
      </w:r>
    </w:p>
    <w:p w:rsidR="00D471FB" w:rsidRPr="00D471FB" w:rsidRDefault="00D471FB" w:rsidP="00D471FB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D471FB">
        <w:rPr>
          <w:color w:val="333333"/>
          <w:sz w:val="28"/>
          <w:szCs w:val="28"/>
        </w:rPr>
        <w:t>Можно и в квартире поиграть в подвижные игры, только он должны быть не  шумными и насколько это возможно спокойными: «Быстро возьми, быстро положи», «Лягушка и цапли», «Поймай хвостик». «Поймай комара», «Прятки», «Кролики», «По ровненькой дорожке», «Бегите к любимой игрушке» «Попади в круг», с мячом «Съедобное -несъедобное», можно просто потренироваться в бросании и ловле мяча.</w:t>
      </w:r>
    </w:p>
    <w:p w:rsidR="00D471FB" w:rsidRDefault="00D471FB" w:rsidP="00D471FB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D471FB">
        <w:rPr>
          <w:color w:val="333333"/>
          <w:sz w:val="28"/>
          <w:szCs w:val="28"/>
        </w:rPr>
        <w:t>Дети очень любят играть в совместные игры, поэтому можно разыграть целую сюжетную игру с вовлечением всех домочадцев: «Магазин полезных продуктов питания», «Физкультурное занятие», «Больница»</w:t>
      </w:r>
    </w:p>
    <w:p w:rsidR="00D471FB" w:rsidRDefault="00D471FB" w:rsidP="00D471FB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705225"/>
            <wp:effectExtent l="19050" t="0" r="3175" b="0"/>
            <wp:docPr id="5" name="Рисунок 4" descr="1652234270_62-kartinkin-net-p-kartinki-dlya-magazina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234270_62-kartinkin-net-p-kartinki-dlya-magazina-6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1FB">
        <w:rPr>
          <w:color w:val="333333"/>
          <w:sz w:val="28"/>
          <w:szCs w:val="28"/>
        </w:rPr>
        <w:t>Весело и интересно пройдет время, если с ребенком провести простые опыты с водой «Как вода отражает предметы?» , «Как окрасить воду?»,</w:t>
      </w:r>
      <w:r w:rsidRPr="00D471FB">
        <w:rPr>
          <w:rStyle w:val="a4"/>
          <w:color w:val="333333"/>
          <w:sz w:val="28"/>
          <w:szCs w:val="28"/>
        </w:rPr>
        <w:t> </w:t>
      </w:r>
      <w:r w:rsidRPr="00D471FB">
        <w:rPr>
          <w:color w:val="333333"/>
          <w:sz w:val="28"/>
          <w:szCs w:val="28"/>
        </w:rPr>
        <w:t>воздухом «Как вытолкнуть воду?».</w:t>
      </w:r>
    </w:p>
    <w:p w:rsidR="00D471FB" w:rsidRDefault="00D471FB" w:rsidP="00D471FB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38750" cy="3362325"/>
            <wp:effectExtent l="19050" t="0" r="0" b="0"/>
            <wp:docPr id="6" name="Рисунок 5" descr="629830_html_4d47cbda1fe2d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9830_html_4d47cbda1fe2d54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FB" w:rsidRDefault="00D471FB" w:rsidP="00D471FB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 w:rsidRPr="00D471FB">
        <w:rPr>
          <w:color w:val="333333"/>
          <w:sz w:val="28"/>
          <w:szCs w:val="28"/>
        </w:rPr>
        <w:t>Каждый ребенок любит мастерить и что-то изобретать поэтому предложите ему слепить из пластилина «Волшебная щетка и зубная паста» , нарисовать  «Яблоко и груша», «Полезные продукты», «Мой режим дня»</w:t>
      </w:r>
    </w:p>
    <w:p w:rsidR="00D471FB" w:rsidRPr="00A72C35" w:rsidRDefault="005355BE" w:rsidP="00A72C35">
      <w:pPr>
        <w:pStyle w:val="a3"/>
        <w:spacing w:before="0" w:beforeAutospacing="0" w:after="240" w:afterAutospacing="0" w:line="360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24550" cy="3848100"/>
            <wp:effectExtent l="19050" t="0" r="0" b="0"/>
            <wp:docPr id="7" name="Рисунок 6" descr="razvitie-autizma-u-dete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vitie-autizma-u-detei-v2.ori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BE" w:rsidRP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5355BE">
        <w:rPr>
          <w:rStyle w:val="c4"/>
          <w:color w:val="000000"/>
          <w:sz w:val="28"/>
          <w:szCs w:val="28"/>
        </w:rPr>
        <w:lastRenderedPageBreak/>
        <w:t>Таким образом, здоровый образ жизни всех членов семьи в настоящем — залог счастливой и благополучной жизни ребенка в гармонии с миром в будущем.</w:t>
      </w: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5355BE">
        <w:rPr>
          <w:rStyle w:val="c3"/>
          <w:color w:val="000000"/>
          <w:sz w:val="28"/>
          <w:szCs w:val="28"/>
        </w:rPr>
        <w:t>Поддержание здорового образа жизни - вещь не такая уж и сложная. Но если мы научим детей с самого раннего возраста ценить, беречь и укреплять своё здоровье, если мы будем личным примером демонстрировать здоровый образ жизни, то только в этом случае можно надеяться, что будущее поколение будет более здоровым и развитым не только интеллектуально, духовно, но и физически.</w:t>
      </w: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55BE" w:rsidRPr="005355BE" w:rsidRDefault="005355BE" w:rsidP="005355B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55BE" w:rsidRPr="005355BE" w:rsidRDefault="005355BE" w:rsidP="005355BE">
      <w:pPr>
        <w:pStyle w:val="c2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  <w:r w:rsidRPr="005355BE">
        <w:rPr>
          <w:rStyle w:val="c24"/>
          <w:b/>
          <w:bCs/>
          <w:i/>
          <w:iCs/>
          <w:color w:val="000000"/>
          <w:sz w:val="36"/>
          <w:szCs w:val="36"/>
        </w:rPr>
        <w:t>Будьте всегда здоровы!</w:t>
      </w:r>
    </w:p>
    <w:p w:rsidR="00A72C35" w:rsidRDefault="00A72C35" w:rsidP="00A72C35">
      <w:pPr>
        <w:jc w:val="center"/>
      </w:pPr>
    </w:p>
    <w:sectPr w:rsidR="00A72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CDA" w:rsidRDefault="002E4CDA" w:rsidP="00A72C35">
      <w:pPr>
        <w:spacing w:after="0" w:line="240" w:lineRule="auto"/>
      </w:pPr>
      <w:r>
        <w:separator/>
      </w:r>
    </w:p>
  </w:endnote>
  <w:endnote w:type="continuationSeparator" w:id="1">
    <w:p w:rsidR="002E4CDA" w:rsidRDefault="002E4CDA" w:rsidP="00A7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CDA" w:rsidRDefault="002E4CDA" w:rsidP="00A72C35">
      <w:pPr>
        <w:spacing w:after="0" w:line="240" w:lineRule="auto"/>
      </w:pPr>
      <w:r>
        <w:separator/>
      </w:r>
    </w:p>
  </w:footnote>
  <w:footnote w:type="continuationSeparator" w:id="1">
    <w:p w:rsidR="002E4CDA" w:rsidRDefault="002E4CDA" w:rsidP="00A72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72C35"/>
    <w:rsid w:val="002E4CDA"/>
    <w:rsid w:val="005355BE"/>
    <w:rsid w:val="00A72C35"/>
    <w:rsid w:val="00D4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2C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C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72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72C35"/>
  </w:style>
  <w:style w:type="paragraph" w:styleId="a9">
    <w:name w:val="footer"/>
    <w:basedOn w:val="a"/>
    <w:link w:val="aa"/>
    <w:uiPriority w:val="99"/>
    <w:semiHidden/>
    <w:unhideWhenUsed/>
    <w:rsid w:val="00A72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2C35"/>
  </w:style>
  <w:style w:type="paragraph" w:customStyle="1" w:styleId="c7">
    <w:name w:val="c7"/>
    <w:basedOn w:val="a"/>
    <w:rsid w:val="0053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355BE"/>
  </w:style>
  <w:style w:type="character" w:customStyle="1" w:styleId="c3">
    <w:name w:val="c3"/>
    <w:basedOn w:val="a0"/>
    <w:rsid w:val="005355BE"/>
  </w:style>
  <w:style w:type="paragraph" w:customStyle="1" w:styleId="c23">
    <w:name w:val="c23"/>
    <w:basedOn w:val="a"/>
    <w:rsid w:val="0053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5355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8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2023-02-13T15:29:00Z</dcterms:created>
  <dcterms:modified xsi:type="dcterms:W3CDTF">2023-02-13T15:57:00Z</dcterms:modified>
</cp:coreProperties>
</file>