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FD" w:rsidRDefault="00B22DFD" w:rsidP="00B22DFD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2A2723"/>
          <w:sz w:val="36"/>
          <w:szCs w:val="36"/>
        </w:rPr>
      </w:pPr>
      <w:r>
        <w:rPr>
          <w:rFonts w:ascii="Georgia" w:hAnsi="Georgia"/>
          <w:b w:val="0"/>
          <w:bCs w:val="0"/>
          <w:color w:val="2A2723"/>
          <w:sz w:val="36"/>
          <w:szCs w:val="36"/>
        </w:rPr>
        <w:t>Особенности развития детей шестого года жизни.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Возрастной период от 5 до 6 лет называют периодом «первого вытяжения», к</w:t>
      </w:r>
      <w:r>
        <w:rPr>
          <w:rFonts w:ascii="Georgia" w:hAnsi="Georgia"/>
          <w:color w:val="2A2723"/>
          <w:sz w:val="21"/>
          <w:szCs w:val="21"/>
        </w:rPr>
        <w:t>огда за один год ребенок может в</w:t>
      </w:r>
      <w:r>
        <w:rPr>
          <w:rFonts w:ascii="Georgia" w:hAnsi="Georgia"/>
          <w:color w:val="2A2723"/>
          <w:sz w:val="21"/>
          <w:szCs w:val="21"/>
        </w:rPr>
        <w:t>ы</w:t>
      </w:r>
      <w:r>
        <w:rPr>
          <w:rFonts w:ascii="Georgia" w:hAnsi="Georgia"/>
          <w:color w:val="2A2723"/>
          <w:sz w:val="21"/>
          <w:szCs w:val="21"/>
        </w:rPr>
        <w:t>расти на 7—10 см. Средний рост д</w:t>
      </w:r>
      <w:r>
        <w:rPr>
          <w:rFonts w:ascii="Georgia" w:hAnsi="Georgia"/>
          <w:color w:val="2A2723"/>
          <w:sz w:val="21"/>
          <w:szCs w:val="21"/>
        </w:rPr>
        <w:t>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Сращение частей решетчатой кости черепа и окостенение слухового прохода заканчиваются к шести годам. Сращение же между собой частей затылочной, основной и обеих половин лобной костей черепа к этому возрасту еще не завершено. Между костями черепа сохраняются хрящевые зоны, поэтому рост головного мозга продолжается (окружность головы ребенка к шести годам равна примерно 50 см). Эти размеры необходимо учитывать при изготовлении атрибутов для праздничных утренников и подвижных игр.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Окостенение опорных костей носовой перегородки начинается с З—4 лет, но к шести годам еще не окончено. Эти особенности воспитатель должен учитывать при проведении подвижных игр, игровых упражнений и физкультурных занятий, так как даже самые легкие ушибы в области носа и уха могут привести к травмам.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Наибольшая вероятность травм возникает при выполнении упражнений, связанных с уменьшением площади опоры — ходьба по скамейке, рейке, при спрыгивании, когда дети легко теряют равновесие; в упражнениях с мячом — у ребенка достаточно силы, чтобы добросить его до партнера, но несовершенная координация может исказить направление полета, и тогда мяч попадает не в руки, а в лицо; поэтому детям необходимо давать точные указания, напоминать, что мяч нужно бросать в руки партнеру.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 этой целью на прогулке следует систематически проводить разнообразные варианты игровых упражнений с мячом: «Попади в обруч», «добрось до флажка</w:t>
      </w:r>
      <w:r>
        <w:rPr>
          <w:rFonts w:ascii="Georgia" w:hAnsi="Georgia"/>
          <w:color w:val="2A2723"/>
          <w:sz w:val="21"/>
          <w:szCs w:val="21"/>
        </w:rPr>
        <w:t>», «</w:t>
      </w:r>
      <w:r>
        <w:rPr>
          <w:rFonts w:ascii="Georgia" w:hAnsi="Georgia"/>
          <w:color w:val="2A2723"/>
          <w:sz w:val="21"/>
          <w:szCs w:val="21"/>
        </w:rPr>
        <w:t>Сбей кеглю&gt; и т. д. Важно также не увеличивать расстояние между детьми больше чем рекомендовано программными требованиями. Использование теннисных мячей в старшей группе возможно лишь при условии, если у детей уже сформирован соответствующий навык.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Позвоночный столб ребенка 5—7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 (например, при частом поднятии тяжестей) осанка ребенка нарушается: может появиться вздутый или отвислый живот, плоскостопие, у мальчиков образоваться грыжа. Поэтому во время выполнения детьми трудовых поручений воспитатель должен следить за посильностью физических нагрузок. Например, чтобы вынести пособия и мелкий инвентарь на участок, или перенести пособия в зал, необходимо привлечь одновременно нескольких детей.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Эластичность и гибкость детской кости могут стать причиной травм не только конечностей, но и позвоночника (при падении с качелей, горки и т. д.). Следует также учитывать, что при падении ребенка с горки, столкновении с санками, ударах лыжами легко могут возникать повреждения брюшной полости (печени, почек, селезенки).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Диспропорционально формируются у дошкольников и некоторые суставы. Например, в период до 5 лет сумка локтевого сустава у ребенка растет быстро, а кольцеобразная связка, удерживающая в правильном положении головку лучевой кости, оказывается слишком </w:t>
      </w:r>
      <w:r>
        <w:rPr>
          <w:rFonts w:ascii="Georgia" w:hAnsi="Georgia"/>
          <w:color w:val="2A2723"/>
          <w:sz w:val="21"/>
          <w:szCs w:val="21"/>
        </w:rPr>
        <w:lastRenderedPageBreak/>
        <w:t xml:space="preserve">свободной. Вследствие этого нередко возникает подвывих (если потянуть малыша за руку). 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У детей 5—7 лет наблюдается и незавершенность строения стопы. В связи с этим необходимо предупреждать появление и закрепление у детей плоскостопия, причиной которого могут стать обувь большего, чем нужно, размера, излишняя масса тела, перенесенные заболевания. 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развитии мышц выделяют несколько этапов. Один из них — это возраст 6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в ходьбе, беге, прыжках, но известные трудности возникают при выполнении упражнений, связанных с работой мелких мышц.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Основой проявления двигательной деятельности является развитие устойчивого равновесия. Оно зависит от степени взаимодействия,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некоторое преимущество перед мальчиками. В целом в старшей группе детям по-прежнему легче удаются упражнения, где имеется большая площадь опоры. Но возможны и недлительные упражнения, требующие опоры на одну ногу, </w:t>
      </w:r>
      <w:r>
        <w:rPr>
          <w:rFonts w:ascii="Georgia" w:hAnsi="Georgia"/>
          <w:color w:val="2A2723"/>
          <w:sz w:val="21"/>
          <w:szCs w:val="21"/>
        </w:rPr>
        <w:t>например,</w:t>
      </w:r>
      <w:r>
        <w:rPr>
          <w:rFonts w:ascii="Georgia" w:hAnsi="Georgia"/>
          <w:color w:val="2A2723"/>
          <w:sz w:val="21"/>
          <w:szCs w:val="21"/>
        </w:rPr>
        <w:t xml:space="preserve"> в подвижных играх: «Сделай фигуру», </w:t>
      </w:r>
      <w:r>
        <w:rPr>
          <w:rFonts w:ascii="Georgia" w:hAnsi="Georgia"/>
          <w:color w:val="2A2723"/>
          <w:sz w:val="21"/>
          <w:szCs w:val="21"/>
        </w:rPr>
        <w:t>«</w:t>
      </w:r>
      <w:r>
        <w:rPr>
          <w:rFonts w:ascii="Georgia" w:hAnsi="Georgia"/>
          <w:color w:val="2A2723"/>
          <w:sz w:val="21"/>
          <w:szCs w:val="21"/>
        </w:rPr>
        <w:t>Не оставайся на полу», «Совушка» и др.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осознанно. Они уже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медленных к более быстрым движениям по заданию воспитателя, т. е. менять темп.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 проведении общеразвивающих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упражнений.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 детей шестилетнего возраста появляется аналитическое восприятие разучиваемых движений, что значительно по сравнению с предыдущим возрастным контингентом ускоряет формирование двигательных навыков и качественно их улучшает.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мозга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следует разумно дозировать, так как выработка тормозных реакций сопровождается изменением частоты сердечных сокращений, дыхания, что свидетельствует о значительной нагрузке на нервную систему.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 детей 5 6 лет динамические стереотипы, составляющие биологическую основу навыков и привычек, формируются достаточно быстро, но перестройка их затруднена, что свидетельствует о недостаточной подвижности нервных процессов.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Например, ребенок отрицательно реагируют на смену привычного уклада жизни. С целью совершенствования подвижности нервных процессов и придания гибкости формируемым навыкам используют прием создания нестандартной (частично на время измененной) обстановки при проведении режимных процессов, подвижных игр и т. д.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Развитие сердечно-сосудистой и дыхательной систем. К пяти годам размеры сердца у ребенка (по сравнению с периодом новорожденного) увеличиваются в 4 раза. Интенсивно формируется и сердечная деятельность, но процесс этот не завершается на протяжении всего дошкольного возраста.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первые годы жизни пульс ребенка неустойчив и не всегда ритмичен. Средняя его частота к шести-семи годам составляет 92— 95 ударов в минуту. К семи-восьми годам развитие нервного аппарата, регулирующего сердечную деятельность, в основном заканчивается и работа сердца становится более ритмичной.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Размеры и строение дыхательных путей дошкольника отличаются от таковых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Важна и правильная организация двигательной активности дошкольников. При ее недостаточности число заболеваний органов дыхания увеличивается примерно на 20%.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Жизненная емкость легких у пяти-шестилетних детей в среднем равна 1100—1200 см3, но она зависит и от многих факторов: длины тела, типа дыхания и др. Число дыханий в минуту в среднем —25. Максимальная вентиляция легких к 6 годам составляет примерно 42 дц3 воздуха в минуту. При выполнении гимнастических упражнений она увеличивается в 2—7 раз, а при беге — ее больше.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сердечно-сосудистой и дыхательной систем у детей достаточно высоки. Например, если физкультурные занятия проводятся на воздухе, то общий объем беговых упражнений для детей старшей группы в течение года может быть увеличен с 0,6 0,8 км до 1,2---1,6 км.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Прыжки через короткую скакалку ребята могут выполнять в течение достаточно длительного времени (1З—15 мин).</w:t>
      </w:r>
    </w:p>
    <w:p w:rsidR="00B22DFD" w:rsidRDefault="00B22DFD" w:rsidP="00B22DF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Потребность в двигательной активности у многих ребят настолько велика, что врачи и физиологи период от 5 до 7 лет называют «возрастом двигательной расточительности». </w:t>
      </w:r>
      <w:bookmarkStart w:id="0" w:name="_GoBack"/>
      <w:bookmarkEnd w:id="0"/>
    </w:p>
    <w:p w:rsidR="00DB3592" w:rsidRDefault="00DB3592"/>
    <w:sectPr w:rsidR="00DB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5"/>
    <w:rsid w:val="00085245"/>
    <w:rsid w:val="002433F2"/>
    <w:rsid w:val="009C2E8C"/>
    <w:rsid w:val="00B22DFD"/>
    <w:rsid w:val="00C64DE7"/>
    <w:rsid w:val="00D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E94"/>
  <w15:chartTrackingRefBased/>
  <w15:docId w15:val="{D87490C6-FC85-4C76-955E-6F249A5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2021-11-09T08:20:00Z</dcterms:created>
  <dcterms:modified xsi:type="dcterms:W3CDTF">2021-11-09T10:21:00Z</dcterms:modified>
</cp:coreProperties>
</file>