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16" w:rsidRDefault="00467B16" w:rsidP="00467B16">
      <w:pPr>
        <w:keepNext/>
        <w:jc w:val="center"/>
        <w:outlineLvl w:val="2"/>
        <w:rPr>
          <w:color w:val="000000"/>
        </w:rPr>
      </w:pPr>
      <w:r w:rsidRPr="00467B16">
        <w:rPr>
          <w:color w:val="000000"/>
        </w:rPr>
        <w:t>Муниципальное бюджетное дошкольное образовательное учреждение</w:t>
      </w:r>
    </w:p>
    <w:p w:rsidR="00467B16" w:rsidRPr="00467B16" w:rsidRDefault="00467B16" w:rsidP="00467B16">
      <w:pPr>
        <w:keepNext/>
        <w:jc w:val="center"/>
        <w:outlineLvl w:val="2"/>
        <w:rPr>
          <w:color w:val="000000"/>
        </w:rPr>
      </w:pPr>
      <w:r w:rsidRPr="00467B16">
        <w:rPr>
          <w:color w:val="000000"/>
        </w:rPr>
        <w:t>детский сад №108</w:t>
      </w:r>
      <w:r>
        <w:rPr>
          <w:color w:val="000000"/>
        </w:rPr>
        <w:t xml:space="preserve"> </w:t>
      </w:r>
      <w:r w:rsidRPr="00467B16">
        <w:t>имени Святого Благоверного князя Михаила Тверского</w:t>
      </w:r>
    </w:p>
    <w:p w:rsidR="00467B16" w:rsidRPr="00467B16" w:rsidRDefault="00467B16" w:rsidP="00467B16">
      <w:pP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021BCD">
      <w:pPr>
        <w:jc w:val="center"/>
        <w:rPr>
          <w:b/>
        </w:rPr>
      </w:pPr>
    </w:p>
    <w:p w:rsidR="00467B16" w:rsidRDefault="00467B16" w:rsidP="00467B16">
      <w:pPr>
        <w:rPr>
          <w:b/>
        </w:rPr>
      </w:pPr>
    </w:p>
    <w:p w:rsidR="00467B16" w:rsidRDefault="00467B16" w:rsidP="00021BCD">
      <w:pPr>
        <w:jc w:val="center"/>
        <w:rPr>
          <w:b/>
        </w:rPr>
      </w:pPr>
    </w:p>
    <w:p w:rsidR="00467B16" w:rsidRDefault="00467B16" w:rsidP="00021BCD">
      <w:pPr>
        <w:jc w:val="center"/>
        <w:rPr>
          <w:b/>
        </w:rPr>
      </w:pPr>
    </w:p>
    <w:p w:rsidR="00A42855" w:rsidRDefault="00A42855" w:rsidP="00021BCD">
      <w:pPr>
        <w:jc w:val="center"/>
        <w:rPr>
          <w:b/>
        </w:rPr>
      </w:pPr>
      <w:r>
        <w:rPr>
          <w:b/>
        </w:rPr>
        <w:t xml:space="preserve"> </w:t>
      </w:r>
    </w:p>
    <w:p w:rsidR="00467B16" w:rsidRPr="00467B16" w:rsidRDefault="00467B16" w:rsidP="00467B16">
      <w:pPr>
        <w:jc w:val="center"/>
        <w:rPr>
          <w:b/>
          <w:sz w:val="48"/>
          <w:szCs w:val="48"/>
        </w:rPr>
      </w:pPr>
      <w:r>
        <w:rPr>
          <w:b/>
          <w:sz w:val="48"/>
          <w:szCs w:val="48"/>
        </w:rPr>
        <w:t>П</w:t>
      </w:r>
      <w:r w:rsidR="00021BCD" w:rsidRPr="00467B16">
        <w:rPr>
          <w:b/>
          <w:sz w:val="48"/>
          <w:szCs w:val="48"/>
        </w:rPr>
        <w:t>рограмма</w:t>
      </w:r>
    </w:p>
    <w:p w:rsidR="00467B16" w:rsidRPr="00467B16" w:rsidRDefault="00021BCD" w:rsidP="00467B16">
      <w:pPr>
        <w:jc w:val="center"/>
        <w:rPr>
          <w:b/>
          <w:sz w:val="48"/>
          <w:szCs w:val="48"/>
        </w:rPr>
      </w:pPr>
      <w:r w:rsidRPr="00467B16">
        <w:rPr>
          <w:b/>
          <w:sz w:val="48"/>
          <w:szCs w:val="48"/>
        </w:rPr>
        <w:t xml:space="preserve">театрального кружка </w:t>
      </w:r>
      <w:r w:rsidR="00467B16" w:rsidRPr="00467B16">
        <w:rPr>
          <w:b/>
          <w:sz w:val="48"/>
          <w:szCs w:val="48"/>
        </w:rPr>
        <w:t>«В гостях у сказки»</w:t>
      </w:r>
      <w:r w:rsidRPr="00467B16">
        <w:rPr>
          <w:b/>
          <w:sz w:val="48"/>
          <w:szCs w:val="48"/>
        </w:rPr>
        <w:t xml:space="preserve"> </w:t>
      </w:r>
    </w:p>
    <w:p w:rsidR="00021BCD" w:rsidRPr="00467B16" w:rsidRDefault="00021BCD" w:rsidP="00467B16">
      <w:pPr>
        <w:jc w:val="center"/>
        <w:rPr>
          <w:b/>
          <w:sz w:val="48"/>
          <w:szCs w:val="48"/>
        </w:rPr>
      </w:pPr>
      <w:r w:rsidRPr="00467B16">
        <w:rPr>
          <w:b/>
          <w:sz w:val="48"/>
          <w:szCs w:val="48"/>
        </w:rPr>
        <w:t>для детей 5-7 лет</w:t>
      </w:r>
    </w:p>
    <w:p w:rsidR="00021BCD" w:rsidRPr="00467B16" w:rsidRDefault="00021BCD" w:rsidP="00467B16">
      <w:pPr>
        <w:jc w:val="center"/>
        <w:rPr>
          <w:b/>
          <w:sz w:val="48"/>
          <w:szCs w:val="48"/>
        </w:rPr>
      </w:pPr>
    </w:p>
    <w:p w:rsidR="00467B16" w:rsidRPr="00467B16" w:rsidRDefault="00467B16" w:rsidP="00021BCD">
      <w:pPr>
        <w:rPr>
          <w:b/>
          <w:sz w:val="48"/>
          <w:szCs w:val="48"/>
        </w:rPr>
      </w:pPr>
    </w:p>
    <w:p w:rsidR="00467B16" w:rsidRPr="00467B16" w:rsidRDefault="00467B16" w:rsidP="00021BCD">
      <w:pPr>
        <w:rPr>
          <w:b/>
          <w:sz w:val="48"/>
          <w:szCs w:val="48"/>
        </w:rPr>
      </w:pPr>
    </w:p>
    <w:p w:rsidR="00467B16" w:rsidRPr="00467B16" w:rsidRDefault="00467B16" w:rsidP="00021BCD">
      <w:pPr>
        <w:rPr>
          <w:b/>
          <w:sz w:val="48"/>
          <w:szCs w:val="48"/>
        </w:rPr>
      </w:pPr>
    </w:p>
    <w:p w:rsidR="00467B16" w:rsidRPr="00467B16" w:rsidRDefault="00467B16" w:rsidP="00021BCD">
      <w:pPr>
        <w:rPr>
          <w:b/>
          <w:sz w:val="48"/>
          <w:szCs w:val="48"/>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021BCD">
      <w:pPr>
        <w:rPr>
          <w:b/>
        </w:rPr>
      </w:pPr>
    </w:p>
    <w:p w:rsidR="00467B16" w:rsidRDefault="00467B16" w:rsidP="00467B16">
      <w:pPr>
        <w:jc w:val="center"/>
        <w:rPr>
          <w:b/>
        </w:rPr>
      </w:pPr>
      <w:r>
        <w:rPr>
          <w:b/>
        </w:rPr>
        <w:t>Тверь 2020</w:t>
      </w:r>
    </w:p>
    <w:p w:rsidR="00021BCD" w:rsidRPr="008947A1" w:rsidRDefault="00021BCD" w:rsidP="00467B16">
      <w:pPr>
        <w:jc w:val="center"/>
        <w:rPr>
          <w:b/>
        </w:rPr>
      </w:pPr>
      <w:r w:rsidRPr="008947A1">
        <w:rPr>
          <w:b/>
        </w:rPr>
        <w:lastRenderedPageBreak/>
        <w:t xml:space="preserve">Пояснительная записка </w:t>
      </w:r>
    </w:p>
    <w:p w:rsidR="00021BCD" w:rsidRDefault="00021BCD" w:rsidP="00021BCD">
      <w:r>
        <w:t xml:space="preserve">В формировании духовно развитой личности, в усовершенствовании человеческих чувств, в понимании явлений жизни и природы грандиозную роль играет – искусство. Знакомство с искусством формирует свой эстетический идеал, помогает соотносить культуру разных эпох и народностей, а также совершенствует эстетический вкус. </w:t>
      </w:r>
    </w:p>
    <w:p w:rsidR="00021BCD" w:rsidRDefault="00021BCD" w:rsidP="00021BCD">
      <w:r>
        <w:t xml:space="preserve">В условиях ДОУ наиболее эффективным является введение ребёнка в мир искусства через театральную деятельность, базирующуюся на игре. А игра, как мы знаем, является ведущей деятельностью для ребёнка на данном этапе. Театр раскрывает духовный и творческий потенциал ребёнка и даёт реальную возможность адаптироваться ему в социальной среде. Участвуя в театрализованных занятиях, ребёнок знакомится с окружающим миром через образы, звуки, краски. </w:t>
      </w:r>
    </w:p>
    <w:p w:rsidR="00021BCD" w:rsidRDefault="00021BCD" w:rsidP="00021BCD">
      <w:r>
        <w:t xml:space="preserve">Театрально – игровая деятельность способствует нравственно – эстетическому воспитанию детей, развивает интерес к литературе, увеличивает словарный запас, разговорную речь, обогащает детей новыми знаниями, умениями, впечатлениями. Театральная деятельность помогает развивать у ребёнка способность ставить себя на место другого, тем самым радуясь и тревожась вместе с ним. С переходом в школу, ребёнок сталкивается трудностями - эмоциональной адаптацией. </w:t>
      </w:r>
    </w:p>
    <w:p w:rsidR="00021BCD" w:rsidRDefault="00021BCD" w:rsidP="00021BCD">
      <w:r>
        <w:t xml:space="preserve">Театральная же игра эмоционально раскрепощает ребёнка, снимается его «зажатость».                  Для нашего общества необходим человек,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 Настоящая программа описывает курс подготовки по театрализованной деятельности детей дошкольного возраста - средняя группа.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конце данного раздела. </w:t>
      </w:r>
    </w:p>
    <w:p w:rsidR="00021BCD" w:rsidRPr="008947A1" w:rsidRDefault="00021BCD" w:rsidP="00021BCD">
      <w:pPr>
        <w:rPr>
          <w:b/>
        </w:rPr>
      </w:pPr>
      <w:r w:rsidRPr="008947A1">
        <w:rPr>
          <w:b/>
        </w:rPr>
        <w:t>Главным направлением программы «В гости к сказкам» является художественное, нравственное и эстетическое развитие детей посредством театральной игры.</w:t>
      </w:r>
    </w:p>
    <w:p w:rsidR="00021BCD" w:rsidRDefault="00021BCD" w:rsidP="00021BCD">
      <w:r>
        <w:t xml:space="preserve"> </w:t>
      </w:r>
    </w:p>
    <w:p w:rsidR="00021BCD" w:rsidRDefault="00021BCD" w:rsidP="00021BCD">
      <w:r w:rsidRPr="008947A1">
        <w:rPr>
          <w:b/>
        </w:rPr>
        <w:t>Цель программы</w:t>
      </w:r>
      <w:r>
        <w:t xml:space="preserve"> – развитие творческих возможностей, творческой самостоятельности, эстетического вкуса, воспитание любви к театру и театральной деятельности, формирование у детей коммуникативных умений через театрализованную деятельность. </w:t>
      </w:r>
    </w:p>
    <w:p w:rsidR="00021BCD" w:rsidRDefault="00021BCD" w:rsidP="00021BCD">
      <w:r w:rsidRPr="008947A1">
        <w:rPr>
          <w:b/>
        </w:rPr>
        <w:t xml:space="preserve">Задачи:                                                                                                                                                                             </w:t>
      </w:r>
      <w:r>
        <w:t xml:space="preserve">1. Создать условия для развития творческой активности детей, участвующих в театральной деятельности. </w:t>
      </w:r>
    </w:p>
    <w:p w:rsidR="00021BCD" w:rsidRDefault="00021BCD" w:rsidP="00021BCD">
      <w:r>
        <w:t xml:space="preserve">2.Воспитывать у детей миролюбие, доброжелательное поведение, создавать благоприятные условия для развития эмоционально-волевой сферы. </w:t>
      </w:r>
    </w:p>
    <w:p w:rsidR="00021BCD" w:rsidRDefault="00021BCD" w:rsidP="00021BCD">
      <w:r>
        <w:t>3.Познакомить детей с различными видами театра (</w:t>
      </w:r>
      <w:proofErr w:type="gramStart"/>
      <w:r>
        <w:t>кукольный</w:t>
      </w:r>
      <w:proofErr w:type="gramEnd"/>
      <w:r>
        <w:t xml:space="preserve">, музыкальный и т.д.) </w:t>
      </w:r>
    </w:p>
    <w:p w:rsidR="00021BCD" w:rsidRDefault="00021BCD" w:rsidP="00021BCD">
      <w:r>
        <w:t xml:space="preserve">4. Совершенствовать артистические навыки детей в плане переживания и воплощения образа, а также их исполнительские умения. </w:t>
      </w:r>
    </w:p>
    <w:p w:rsidR="00021BCD" w:rsidRDefault="00021BCD" w:rsidP="00021BCD">
      <w:r>
        <w:t>5. Формировать у детей простейшие образно-выразительные умения, учить имитировать характерные движения сказочных животных.</w:t>
      </w:r>
    </w:p>
    <w:p w:rsidR="00021BCD" w:rsidRDefault="00021BCD" w:rsidP="00021BCD">
      <w:r>
        <w:t xml:space="preserve"> 6.Обучать детей элементам художественно-образных выразительных средств (интонация, мимика, пантомимика). </w:t>
      </w:r>
    </w:p>
    <w:p w:rsidR="00021BCD" w:rsidRDefault="00021BCD" w:rsidP="00021BCD">
      <w:r>
        <w:t xml:space="preserve">7. Активизировать словарь детей, совершенствовать звуковую культуру речи, интонационный строй, диалогическую речь. </w:t>
      </w:r>
    </w:p>
    <w:p w:rsidR="00021BCD" w:rsidRDefault="00021BCD" w:rsidP="00021BCD">
      <w:r>
        <w:t xml:space="preserve">8. Развить у детей интерес к театрально-игровой деятельности. </w:t>
      </w:r>
    </w:p>
    <w:p w:rsidR="00021BCD" w:rsidRDefault="00021BCD" w:rsidP="00021BCD">
      <w:pPr>
        <w:rPr>
          <w:b/>
        </w:rPr>
      </w:pPr>
    </w:p>
    <w:p w:rsidR="00021BCD" w:rsidRPr="00021BCD" w:rsidRDefault="00021BCD" w:rsidP="00021BCD">
      <w:pPr>
        <w:rPr>
          <w:b/>
        </w:rPr>
      </w:pPr>
      <w:r w:rsidRPr="00021BCD">
        <w:rPr>
          <w:b/>
        </w:rPr>
        <w:t>Продолжительность занятия – 20-25 минут.                                                                                   Диагностика проводится 2 раза в год – в сентябре, мае.</w:t>
      </w:r>
    </w:p>
    <w:p w:rsidR="00143FC6" w:rsidRDefault="00143FC6" w:rsidP="00021BCD">
      <w:pPr>
        <w:rPr>
          <w:b/>
        </w:rPr>
      </w:pPr>
    </w:p>
    <w:p w:rsidR="00021BCD" w:rsidRPr="00021BCD" w:rsidRDefault="00021BCD" w:rsidP="00021BCD">
      <w:pPr>
        <w:rPr>
          <w:b/>
        </w:rPr>
      </w:pPr>
      <w:r w:rsidRPr="00021BCD">
        <w:rPr>
          <w:b/>
        </w:rPr>
        <w:t xml:space="preserve">Программа составлена с учетом реализации </w:t>
      </w:r>
      <w:proofErr w:type="spellStart"/>
      <w:r w:rsidRPr="00021BCD">
        <w:rPr>
          <w:b/>
        </w:rPr>
        <w:t>межпредметных</w:t>
      </w:r>
      <w:proofErr w:type="spellEnd"/>
      <w:r w:rsidRPr="00021BCD">
        <w:rPr>
          <w:b/>
        </w:rPr>
        <w:t xml:space="preserve"> связей по разделам. </w:t>
      </w:r>
    </w:p>
    <w:p w:rsidR="00021BCD" w:rsidRDefault="00021BCD" w:rsidP="00021BCD">
      <w:r w:rsidRPr="00021BCD">
        <w:rPr>
          <w:b/>
        </w:rPr>
        <w:lastRenderedPageBreak/>
        <w:t>1. «Развитие речи»</w:t>
      </w:r>
      <w:r>
        <w:t xml:space="preserve"> - где ведется работа над развитием артикуляционного аппарата с использованием скороговорок, </w:t>
      </w:r>
      <w:proofErr w:type="spellStart"/>
      <w:r>
        <w:t>потешек</w:t>
      </w:r>
      <w:proofErr w:type="spellEnd"/>
      <w:r>
        <w:t xml:space="preserve">, </w:t>
      </w:r>
      <w:proofErr w:type="spellStart"/>
      <w:r>
        <w:t>чистоговорок</w:t>
      </w:r>
      <w:proofErr w:type="spellEnd"/>
      <w:r>
        <w:t>. У детей развивается четкая, ясная дикция</w:t>
      </w:r>
    </w:p>
    <w:p w:rsidR="00021BCD" w:rsidRDefault="00021BCD" w:rsidP="00021BCD">
      <w:r w:rsidRPr="00021BCD">
        <w:rPr>
          <w:b/>
        </w:rPr>
        <w:t>2. «Музыкальное воспитание»</w:t>
      </w:r>
      <w:r>
        <w:t xml:space="preserve"> - дети учатся слышать в музыке эмоциональное состояние и передавать его движениями, жестами, мимикой, отмечают разнохарактерное содержание музыки, дающее возможность более полно оценить и понять характер героя, его образ.</w:t>
      </w:r>
    </w:p>
    <w:p w:rsidR="00021BCD" w:rsidRDefault="00021BCD" w:rsidP="00021BCD">
      <w:r w:rsidRPr="00021BCD">
        <w:rPr>
          <w:b/>
        </w:rPr>
        <w:t>3. «Хореография»</w:t>
      </w:r>
      <w:r>
        <w:t xml:space="preserve"> - где дети учатся через танцевальные движения передавать образ какого-либо героя, его характер, настроения.</w:t>
      </w:r>
    </w:p>
    <w:p w:rsidR="00021BCD" w:rsidRDefault="00021BCD" w:rsidP="00021BCD">
      <w:r w:rsidRPr="00021BCD">
        <w:rPr>
          <w:b/>
        </w:rPr>
        <w:t>4. «Изобразительная деятельность»</w:t>
      </w:r>
      <w:r>
        <w:t xml:space="preserve"> - где дети знакомятся с репродукциями картин, близкими по содержанию сказки. </w:t>
      </w:r>
    </w:p>
    <w:p w:rsidR="00021BCD" w:rsidRDefault="00021BCD" w:rsidP="00021BCD">
      <w:r w:rsidRPr="00021BCD">
        <w:rPr>
          <w:b/>
        </w:rPr>
        <w:t>5. «Ознакомление с художественной литературой</w:t>
      </w:r>
      <w:r>
        <w:t xml:space="preserve">» - где дети знакомятся с литературными произведениями, которые лягут в основу предстоящей постановки спектакля. </w:t>
      </w:r>
    </w:p>
    <w:p w:rsidR="00021BCD" w:rsidRDefault="00021BCD" w:rsidP="00021BCD">
      <w:r w:rsidRPr="00021BCD">
        <w:rPr>
          <w:b/>
        </w:rPr>
        <w:t>6. «Ознакомление с окружающим»</w:t>
      </w:r>
      <w:r>
        <w:t xml:space="preserve"> - где дети знакомятся с природными явлениями, предметами ближайшего окружения, общественной жизнью, входящим в содержание театральных игр и упражнений. </w:t>
      </w:r>
    </w:p>
    <w:p w:rsidR="00021BCD" w:rsidRDefault="00021BCD" w:rsidP="00021BCD"/>
    <w:p w:rsidR="00021BCD" w:rsidRPr="008947A1" w:rsidRDefault="00021BCD" w:rsidP="00021BCD">
      <w:pPr>
        <w:rPr>
          <w:b/>
        </w:rPr>
      </w:pPr>
      <w:r w:rsidRPr="008947A1">
        <w:rPr>
          <w:b/>
        </w:rPr>
        <w:t xml:space="preserve">Формы организации театрализованной деятельности. </w:t>
      </w:r>
    </w:p>
    <w:p w:rsidR="00021BCD" w:rsidRDefault="00021BCD" w:rsidP="00021BCD">
      <w:r>
        <w:t xml:space="preserve">Выбирая материал для инсценировки, нужно отталкиваться от возрастных возможностей, знаний и умений детей. Обогащать их жизненный опыт, побуждая их интерес к новым знаниям. Готовность к театрализованной деятельности ребенка включает система знаний и умений, обеспечивающих не только возможность совместной деятельности по созданию спектакля, но и комфортность ребенка на всем протяжении подготовки. </w:t>
      </w:r>
    </w:p>
    <w:p w:rsidR="00021BCD" w:rsidRDefault="00021BCD" w:rsidP="00021BCD">
      <w:r>
        <w:t xml:space="preserve">Эта система включает: знания об искусстве театра и эмоционально-положительное отношение к нему; умения, позволяющие дошкольнику создать образ в соответствии со сценической задачей; умение строить сценический образ действующих лиц; практические умения по осуществлению собственной сценической деятельности. </w:t>
      </w:r>
    </w:p>
    <w:p w:rsidR="00021BCD" w:rsidRDefault="00021BCD" w:rsidP="00021BCD">
      <w:r>
        <w:t>Педагогическое сопровождение строиться с учетом постепенного нарастания самостоятельности и творчества ребенка; реализации детьми игровых замыслов.</w:t>
      </w:r>
    </w:p>
    <w:p w:rsidR="00021BCD" w:rsidRDefault="00021BCD" w:rsidP="00021BCD">
      <w:pPr>
        <w:rPr>
          <w:b/>
        </w:rPr>
      </w:pPr>
    </w:p>
    <w:p w:rsidR="00021BCD" w:rsidRDefault="00021BCD" w:rsidP="00021BCD">
      <w:pPr>
        <w:rPr>
          <w:b/>
        </w:rPr>
      </w:pPr>
      <w:r w:rsidRPr="008947A1">
        <w:rPr>
          <w:b/>
        </w:rPr>
        <w:t>Содержание занятий по театрализованной деятельности включает в себя</w:t>
      </w:r>
    </w:p>
    <w:p w:rsidR="00021BCD" w:rsidRDefault="00021BCD" w:rsidP="00021BCD">
      <w:r>
        <w:t>1. Просмотр кукольных спектаклей и беседы по ним;</w:t>
      </w:r>
    </w:p>
    <w:p w:rsidR="00021BCD" w:rsidRDefault="00021BCD" w:rsidP="00021BCD">
      <w:r>
        <w:t xml:space="preserve">2.Подготовку и разыгрывание разнообразных сказок и инсценировок; </w:t>
      </w:r>
    </w:p>
    <w:p w:rsidR="00021BCD" w:rsidRDefault="00021BCD" w:rsidP="00021BCD">
      <w:r>
        <w:t>3.Упражнения по формированию выразительности исполнения</w:t>
      </w:r>
      <w:proofErr w:type="gramStart"/>
      <w:r>
        <w:t xml:space="preserve"> ;</w:t>
      </w:r>
      <w:proofErr w:type="gramEnd"/>
      <w:r>
        <w:t xml:space="preserve"> </w:t>
      </w:r>
    </w:p>
    <w:p w:rsidR="00021BCD" w:rsidRDefault="00021BCD" w:rsidP="00021BCD">
      <w:r>
        <w:t xml:space="preserve">4.Отдельные упражнения по этике; </w:t>
      </w:r>
    </w:p>
    <w:p w:rsidR="00021BCD" w:rsidRDefault="00021BCD" w:rsidP="00021BCD">
      <w:r>
        <w:t xml:space="preserve">5.Игры-драматизации. </w:t>
      </w:r>
    </w:p>
    <w:p w:rsidR="00021BCD" w:rsidRDefault="00021BCD" w:rsidP="00021BCD"/>
    <w:p w:rsidR="00021BCD" w:rsidRDefault="00021BCD" w:rsidP="00021BCD">
      <w:r>
        <w:t>Огромную роль в организации театрализованной деятельности играет воспитатель, умело направляющий данный процесс. Необходимо, чтобы воспитатель владел основами актерского мастерства, а также основами режиссерских умений и был готов к любым «превращениям», а не просто выразительно читал или рассказывал что-либо, смотрел и видел, умел слушать и слышать. Именно это и помогает совершенствовать театрализованную деятельность детей. Педагог должен строго следить за тем, чтобы своей актерской активностью и раскованностью не подавить робкого ребенка, не превратить его только в зрителя. Нельзя допускать, чтобы дети боялись выйти "на сцену", боялись ошибиться. Недопустимо деление на "зрителей" и «артистов», то есть на постоянно остающихся смотреть как "играют" другие и на постоянно выступающих.</w:t>
      </w:r>
    </w:p>
    <w:p w:rsidR="00021BCD" w:rsidRDefault="00021BCD" w:rsidP="00021BCD">
      <w:r>
        <w:t xml:space="preserve"> </w:t>
      </w:r>
    </w:p>
    <w:p w:rsidR="00021BCD" w:rsidRDefault="00021BCD" w:rsidP="00021BCD"/>
    <w:p w:rsidR="00021BCD" w:rsidRDefault="00021BCD" w:rsidP="00021BCD"/>
    <w:p w:rsidR="00021BCD" w:rsidRPr="00021BCD" w:rsidRDefault="00021BCD" w:rsidP="00021BCD">
      <w:r w:rsidRPr="00021BCD">
        <w:rPr>
          <w:b/>
        </w:rPr>
        <w:t>Организация уголка театрализованной деятельности.</w:t>
      </w:r>
    </w:p>
    <w:p w:rsidR="00021BCD" w:rsidRDefault="00021BCD" w:rsidP="00021BCD">
      <w:r>
        <w:lastRenderedPageBreak/>
        <w:t xml:space="preserve">В группах детского сада оформлен уголок для театрализованных игр и представлений. </w:t>
      </w:r>
    </w:p>
    <w:p w:rsidR="00021BCD" w:rsidRDefault="00021BCD" w:rsidP="00021BCD">
      <w:r>
        <w:t xml:space="preserve">В нём отводится место для режиссерских игр с пальчиковым, настольным, стендовым театром, театром на рукавичках, костюмов. В музыкальном зале располагаются: различные виды театров (бибабо, настольный, пальчиковый театр на </w:t>
      </w:r>
      <w:proofErr w:type="spellStart"/>
      <w:r>
        <w:t>фланелеграфе</w:t>
      </w:r>
      <w:proofErr w:type="spellEnd"/>
      <w:r>
        <w:t xml:space="preserve"> и др.); </w:t>
      </w:r>
    </w:p>
    <w:p w:rsidR="00021BCD" w:rsidRDefault="00021BCD" w:rsidP="00021BCD">
      <w:r>
        <w:t xml:space="preserve">реквизит для разыгрывания сценок и спектаклей (набор кукол, ширмы для кукольного театра, костюмы, элементы костюмов, маски); </w:t>
      </w:r>
    </w:p>
    <w:p w:rsidR="00021BCD" w:rsidRDefault="00021BCD" w:rsidP="00021BCD">
      <w:proofErr w:type="gramStart"/>
      <w:r>
        <w:t xml:space="preserve">атрибуты для различных игровых позиций (театральный реквизит, грим, книги, декорации, стул режиссера, сценарии, образцы музыкальных произведений, места для зрителей, афиши, касса, билеты, «деньги», номерки, ткани, природный материал, виды бумаги, краски, фломастеры, клей, карандаши, пуговицы, нитки, коробки, банки). </w:t>
      </w:r>
      <w:proofErr w:type="gramEnd"/>
    </w:p>
    <w:p w:rsidR="00021BCD" w:rsidRDefault="00021BCD" w:rsidP="00021BCD">
      <w:r>
        <w:t>Эмоциональное отношение взрослого ко всему происходящему, т.е. его искренность и неподдельность чувств является одним из главных условий организации театральной деятельности. Интонация голоса педагога - образец для подражания. Педагогическое руководство игровой деятельностью в детском саду включает: - воспитание у ребенка основ общей культуры; - приобщение детей к искусству театра; - развитие творческой активности и игровых умений детей. Роль педагога состоит в том, чтобы воспитать у ребёнка духовное воспитание, привить нормы морали, нравственно – ценностной ориентации детей на высокохудожественные образцы (в музыке, изобразительном, в хореографическом, театральном искусстве, архитектуре, литературе), привить навыки общения и взаимодействия с партнёром в разном роде деятельности.</w:t>
      </w:r>
      <w:r w:rsidRPr="00364DC9">
        <w:t xml:space="preserve"> Театрализованные игры</w:t>
      </w:r>
      <w:r>
        <w:t xml:space="preserve"> основаны на разыгрывание сказок.</w:t>
      </w:r>
    </w:p>
    <w:p w:rsidR="00021BCD" w:rsidRDefault="00021BCD" w:rsidP="00021BCD">
      <w:r>
        <w:t xml:space="preserve"> </w:t>
      </w:r>
      <w:r w:rsidRPr="00364DC9">
        <w:rPr>
          <w:b/>
        </w:rPr>
        <w:t>Русская народная сказка</w:t>
      </w:r>
      <w:r>
        <w:t xml:space="preserve"> радует детей своей добротой любовью ко всему живому, мудрой ясностью в понимании жизни, сочувствием слабому, оптимизмом, лукавством и юмором, при этом формируется опыт социальных навыков поведения, а любимые герои становятся образцами для подражания. </w:t>
      </w:r>
    </w:p>
    <w:p w:rsidR="00021BCD" w:rsidRPr="00364DC9" w:rsidRDefault="00021BCD" w:rsidP="00021BCD">
      <w:pPr>
        <w:rPr>
          <w:b/>
        </w:rPr>
      </w:pPr>
      <w:r w:rsidRPr="00364DC9">
        <w:rPr>
          <w:b/>
        </w:rPr>
        <w:t>Основные направления работы с детьми.</w:t>
      </w:r>
    </w:p>
    <w:p w:rsidR="00021BCD" w:rsidRDefault="00021BCD" w:rsidP="00021BCD">
      <w:r>
        <w:t xml:space="preserve"> </w:t>
      </w:r>
      <w:r w:rsidRPr="00364DC9">
        <w:rPr>
          <w:b/>
        </w:rPr>
        <w:t>Театральная игра</w:t>
      </w:r>
      <w:r>
        <w:t xml:space="preserve"> – является средством самовыражения и самореализации ребенка. Задачи. Учить детей ориентироваться в пространстве (равномерно размещаться на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спектакля; развивать слуховое и зрительное внимание, память, образное мышление, фантазию, воображение, наблюдательность. Отрабатывать дикцию, упражнять в чётком произношении слов. Воспитывать культуру поведения в театре и в жизни, а также доброжелательность и контактное отношение со сверстниками. Любовь к фольклору.</w:t>
      </w:r>
    </w:p>
    <w:p w:rsidR="00021BCD" w:rsidRDefault="00021BCD" w:rsidP="00021BCD">
      <w:r w:rsidRPr="00364DC9">
        <w:rPr>
          <w:b/>
        </w:rPr>
        <w:t>Ритмопластика</w:t>
      </w:r>
      <w:r>
        <w:t xml:space="preserve"> одна из новых форм организации занятий, включающие в себя комплексные ритмические, музыкальные, пластические игры и упражнения, закладывающие фундамент будущего физического и психического здоровья, создающие предпосылки сознательного ведения здорового образа жизни, а также развитие свободного и выразительного телодвижения.</w:t>
      </w:r>
    </w:p>
    <w:p w:rsidR="00021BCD" w:rsidRDefault="00021BCD" w:rsidP="00021BCD">
      <w:r w:rsidRPr="00364DC9">
        <w:rPr>
          <w:b/>
        </w:rPr>
        <w:t xml:space="preserve"> Задачи.</w:t>
      </w:r>
      <w:r>
        <w:t xml:space="preserve"> </w:t>
      </w:r>
    </w:p>
    <w:p w:rsidR="00021BCD" w:rsidRDefault="00021BCD" w:rsidP="00021BCD">
      <w:r>
        <w:t xml:space="preserve">Развивать умение произвольно реагировать на команду или музыкальный сигнал, готовность действовать согласованно, включаясь последовательно или одновременно. Развивать координацию движений; учить запоминать заданные позы и образно передавать их. Добиваться создания образа животных с помощью выразительных пластических движений. Воспитывать гуманные чувства и развивать способность искренне верить в любую воображаемую ситуацию. </w:t>
      </w:r>
    </w:p>
    <w:p w:rsidR="00021BCD" w:rsidRDefault="00021BCD" w:rsidP="00021BCD">
      <w:r w:rsidRPr="00364DC9">
        <w:rPr>
          <w:b/>
        </w:rPr>
        <w:t>Культура и техника речи</w:t>
      </w:r>
      <w:r>
        <w:t xml:space="preserve"> - это игры и упражнения,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 В этот же раздел включены игры со словом, развивающие образную связную речь, творческую фантазию.</w:t>
      </w:r>
    </w:p>
    <w:p w:rsidR="00021BCD" w:rsidRDefault="00021BCD" w:rsidP="00021BCD">
      <w:r w:rsidRPr="00364DC9">
        <w:rPr>
          <w:b/>
        </w:rPr>
        <w:t>Задачи.</w:t>
      </w:r>
      <w:r>
        <w:t xml:space="preserve"> </w:t>
      </w:r>
    </w:p>
    <w:p w:rsidR="00021BCD" w:rsidRDefault="00021BCD" w:rsidP="00021BCD">
      <w:r>
        <w:lastRenderedPageBreak/>
        <w:t xml:space="preserve">Развивать речевое дыхание и правильную артикуляцию, чёткую дикцию, разнообразную интонацию, логику речи. Развивать связную образную речь, творческую фантазию, умение сочинять небольшие рассказы и сказки, подбирать рифмы. Учить произносить скороговорки и стихи. Учить пользоваться интонациями, выражающими основные чувства. Пополнять словарный запас детей. </w:t>
      </w:r>
    </w:p>
    <w:p w:rsidR="00021BCD" w:rsidRDefault="00021BCD" w:rsidP="00021BCD">
      <w:r w:rsidRPr="00364DC9">
        <w:rPr>
          <w:b/>
        </w:rPr>
        <w:t>Основы театральной культуры</w:t>
      </w:r>
      <w:r>
        <w:t xml:space="preserve"> - это раздел призван обеспечить условия для овладения дошкольниками элементарными знаниями о театральном искусстве. </w:t>
      </w:r>
    </w:p>
    <w:p w:rsidR="00021BCD" w:rsidRDefault="00021BCD" w:rsidP="00021BCD">
      <w:r w:rsidRPr="00364DC9">
        <w:rPr>
          <w:b/>
        </w:rPr>
        <w:t>Задачи:</w:t>
      </w:r>
      <w:r>
        <w:t xml:space="preserve"> Познакомить детей с театральной терминологией, с основными видами театрального искусства, воспитывать культуру поведения в театре. - Что такое театр, театральное искусство; - Какие представления бывают в театре; - Кто такие актеры; - Какие превращения происходят на сцене; - Как вести себя в театре. </w:t>
      </w:r>
    </w:p>
    <w:p w:rsidR="00021BCD" w:rsidRDefault="00021BCD" w:rsidP="00021BCD">
      <w:r w:rsidRPr="00364DC9">
        <w:rPr>
          <w:b/>
        </w:rPr>
        <w:t>Работа над спектаклем</w:t>
      </w:r>
      <w:r>
        <w:t xml:space="preserve"> – базируется на авторских пьесах и включает в себя темы: «Знакомство с пьесой» (совместное чтение) и «От этюдов к спектаклю» (выбор пьесы и обсуждение ее с детьми; работа над отдельными эпизодами в форме этюдов; поиски музыкально-пластического решения отдельных эпизодов, постановка танцев; создание эскизов и декораций; репетиции пьесы; премьера спектакля; обсуждение его с детьми).</w:t>
      </w:r>
    </w:p>
    <w:p w:rsidR="00021BCD" w:rsidRDefault="00021BCD" w:rsidP="00021BCD">
      <w:r>
        <w:t xml:space="preserve"> К работе над спектаклем широко привлекаются родители </w:t>
      </w:r>
      <w:proofErr w:type="gramStart"/>
      <w:r>
        <w:t xml:space="preserve">( </w:t>
      </w:r>
      <w:proofErr w:type="gramEnd"/>
      <w:r>
        <w:t>помощь в разучивании текста, подготовке декораций, костюмов.</w:t>
      </w:r>
    </w:p>
    <w:p w:rsidR="00021BCD" w:rsidRDefault="00021BCD" w:rsidP="00021BCD">
      <w:r>
        <w:t xml:space="preserve"> </w:t>
      </w:r>
      <w:r w:rsidRPr="00364DC9">
        <w:rPr>
          <w:b/>
        </w:rPr>
        <w:t>Задачи.</w:t>
      </w:r>
      <w:r>
        <w:t xml:space="preserve"> Учить сочинять этюды по сказкам и басням, учить находить ключевые слова в отдельных фразах и уметь выделять их голосом; развивать умение пользоваться интонациями, выражающими разнообразные эмоциональные состояния (грустно, радостно, сердито, восхищённо, жалобно, осуждающе, таинственно и т. п.); пополнять словарный запас. </w:t>
      </w:r>
    </w:p>
    <w:p w:rsidR="00021BCD" w:rsidRDefault="00021BCD" w:rsidP="00021BCD">
      <w:r w:rsidRPr="00364DC9">
        <w:rPr>
          <w:b/>
        </w:rPr>
        <w:t>Содержание программы</w:t>
      </w:r>
      <w:r>
        <w:t xml:space="preserve"> </w:t>
      </w:r>
    </w:p>
    <w:p w:rsidR="00021BCD" w:rsidRDefault="00021BCD" w:rsidP="00021BCD">
      <w:r>
        <w:t xml:space="preserve">1 —основы </w:t>
      </w:r>
      <w:proofErr w:type="spellStart"/>
      <w:r>
        <w:t>кукловождения</w:t>
      </w:r>
      <w:proofErr w:type="spellEnd"/>
      <w:r>
        <w:t xml:space="preserve">. </w:t>
      </w:r>
    </w:p>
    <w:p w:rsidR="00021BCD" w:rsidRDefault="00021BCD" w:rsidP="00021BCD">
      <w:r>
        <w:t xml:space="preserve">2 — основы кукольного театра. </w:t>
      </w:r>
    </w:p>
    <w:p w:rsidR="00021BCD" w:rsidRDefault="00021BCD" w:rsidP="00021BCD">
      <w:r>
        <w:t>3 — основы актерского мастерства.</w:t>
      </w:r>
    </w:p>
    <w:p w:rsidR="00021BCD" w:rsidRDefault="00021BCD" w:rsidP="00021BCD">
      <w:r>
        <w:t>4 — основные принципы драматизации</w:t>
      </w:r>
    </w:p>
    <w:p w:rsidR="00021BCD" w:rsidRDefault="00021BCD" w:rsidP="00021BCD">
      <w:r>
        <w:t>5 — самостоятельная театральная деятельность.</w:t>
      </w:r>
    </w:p>
    <w:p w:rsidR="00021BCD" w:rsidRDefault="00021BCD" w:rsidP="00021BCD">
      <w:r>
        <w:t xml:space="preserve"> 6 — театральная азбука. </w:t>
      </w:r>
    </w:p>
    <w:p w:rsidR="00021BCD" w:rsidRDefault="00021BCD" w:rsidP="00021BCD">
      <w:r>
        <w:t xml:space="preserve">7 — проведение праздников. </w:t>
      </w:r>
    </w:p>
    <w:p w:rsidR="00021BCD" w:rsidRDefault="00021BCD" w:rsidP="00021BCD">
      <w:r>
        <w:t xml:space="preserve">8 — проведение досугов и развлечений </w:t>
      </w:r>
    </w:p>
    <w:p w:rsidR="00021BCD" w:rsidRDefault="00021BCD" w:rsidP="00021BCD">
      <w:r>
        <w:t xml:space="preserve">Тематический план месяц № </w:t>
      </w:r>
      <w:proofErr w:type="spellStart"/>
      <w:proofErr w:type="gramStart"/>
      <w:r>
        <w:t>п</w:t>
      </w:r>
      <w:proofErr w:type="spellEnd"/>
      <w:proofErr w:type="gramEnd"/>
      <w:r>
        <w:t>/</w:t>
      </w:r>
      <w:proofErr w:type="spellStart"/>
      <w:r>
        <w:t>п</w:t>
      </w:r>
      <w:proofErr w:type="spellEnd"/>
      <w:r>
        <w:t xml:space="preserve"> Тема занятия Базовая программа Компонент ДОУ.</w:t>
      </w:r>
    </w:p>
    <w:p w:rsidR="00021BCD" w:rsidRPr="00021BCD" w:rsidRDefault="00021BCD" w:rsidP="00021BCD">
      <w:pPr>
        <w:rPr>
          <w:b/>
        </w:rPr>
      </w:pPr>
      <w:r>
        <w:t xml:space="preserve"> </w:t>
      </w:r>
      <w:r w:rsidRPr="00021BCD">
        <w:rPr>
          <w:b/>
        </w:rPr>
        <w:t>Сентябрь 1- 2- 3- 4- 5</w:t>
      </w:r>
      <w:r>
        <w:rPr>
          <w:b/>
        </w:rPr>
        <w:t>н.</w:t>
      </w:r>
      <w:r w:rsidRPr="00021BCD">
        <w:rPr>
          <w:b/>
        </w:rPr>
        <w:t xml:space="preserve"> </w:t>
      </w:r>
    </w:p>
    <w:p w:rsidR="00021BCD" w:rsidRDefault="00021BCD" w:rsidP="00021BCD">
      <w:r>
        <w:t xml:space="preserve">Вводное «Изменю себя друзья, </w:t>
      </w:r>
      <w:proofErr w:type="gramStart"/>
      <w:r>
        <w:t>догадайтесь</w:t>
      </w:r>
      <w:proofErr w:type="gramEnd"/>
      <w:r>
        <w:t xml:space="preserve"> кто же я » «Пойми меня» «Игры с бабушкой </w:t>
      </w:r>
      <w:proofErr w:type="spellStart"/>
      <w:r>
        <w:t>Забавушкой</w:t>
      </w:r>
      <w:proofErr w:type="spellEnd"/>
      <w:r>
        <w:t xml:space="preserve"> » Первое посещение кружка Беседа с детьми. Ряженье в костюмы. Имитационные этюды. Отгадывание загадок. Беседа. Игровые упражнения. Создание игровой мотивации. Игры и упражнения «Диктор», «Изобрази героя». Знакомство с русскими народными костюмами Игры и упражнения на создание игровой мотивации. Артикуляционная гимнастика «Удивлённый бегемот», «Горячая картошка».</w:t>
      </w:r>
    </w:p>
    <w:p w:rsidR="00021BCD" w:rsidRPr="00021BCD" w:rsidRDefault="00021BCD" w:rsidP="00021BCD">
      <w:pPr>
        <w:rPr>
          <w:b/>
        </w:rPr>
      </w:pPr>
      <w:r w:rsidRPr="00021BCD">
        <w:rPr>
          <w:b/>
        </w:rPr>
        <w:t xml:space="preserve">Октябрь 1- 2- 3- 4н. </w:t>
      </w:r>
    </w:p>
    <w:p w:rsidR="00021BCD" w:rsidRDefault="00021BCD" w:rsidP="00021BCD">
      <w:r>
        <w:t xml:space="preserve">«Дайте срок, построим теремок» «Ох, красивый теремок, очень, очень он высок».                         Показ сказки «Теремок» детям своей группы Отгадывание загадок по сказке. Имитационные упражнения под музыку. Веселый танец. Драматизация сказки «Теремок» Рассматривать национальный украинский костюм, чем отличие и сходство с русским. Рассказывание украинкой сказки «Рукавичка Зарядка для губ «Весёлый пятачок» </w:t>
      </w:r>
    </w:p>
    <w:p w:rsidR="00021BCD" w:rsidRPr="00021BCD" w:rsidRDefault="00021BCD" w:rsidP="00021BCD">
      <w:pPr>
        <w:rPr>
          <w:b/>
        </w:rPr>
      </w:pPr>
      <w:r w:rsidRPr="00021BCD">
        <w:rPr>
          <w:b/>
        </w:rPr>
        <w:t>Ноябрь -1- 2- 3- 4н.</w:t>
      </w:r>
    </w:p>
    <w:p w:rsidR="00021BCD" w:rsidRDefault="00021BCD" w:rsidP="00021BCD">
      <w:r>
        <w:t xml:space="preserve">Колобок не тот, а другой» «Колобок – наш колобок, колобок – колючий бок» «Очень жить на свете туго без подруги и без друга» «Косой хвастался, смеялся, чуть лисе он не попался» Отгадывание загадок, с изображением их героев. Показ и рассказывание сказки воспитателем, затем детьми. Драматизация сказки «Колобок – колючий бок» Беседа о друзьях. Рассказывание сказки «Лучшие друзья». Отгадывание загадок на содержание </w:t>
      </w:r>
      <w:r>
        <w:lastRenderedPageBreak/>
        <w:t xml:space="preserve">сказки. Этюды на выразительность передачи образа. Этюды на выразительность передачи образов (изображение с помощью мимики, жестов). Игра «Скажи о друге ласковое слово». Знакомство со скороговоркой «Вез корабль карамель» </w:t>
      </w:r>
    </w:p>
    <w:p w:rsidR="00021BCD" w:rsidRDefault="00021BCD" w:rsidP="00021BCD">
      <w:pPr>
        <w:rPr>
          <w:b/>
        </w:rPr>
      </w:pPr>
      <w:r w:rsidRPr="00021BCD">
        <w:rPr>
          <w:b/>
        </w:rPr>
        <w:t>Декабрь 1- 2</w:t>
      </w:r>
    </w:p>
    <w:p w:rsidR="00021BCD" w:rsidRDefault="00021BCD" w:rsidP="00021BCD">
      <w:r>
        <w:t xml:space="preserve"> «Зайца съела бы лиса, если б не его друзья» Рассказывание сказки детьми «Лучшие друзья». Общий танец. Драматизация сказки «Лучшие друзья». Мимические этюды у зеркала (упражнения на выразительность движений). </w:t>
      </w:r>
    </w:p>
    <w:p w:rsidR="00021BCD" w:rsidRDefault="00021BCD" w:rsidP="00021BCD">
      <w:r w:rsidRPr="00021BCD">
        <w:rPr>
          <w:b/>
        </w:rPr>
        <w:t>3- 4</w:t>
      </w:r>
      <w:r>
        <w:t xml:space="preserve">н. «Лучшие друзья» «Вот как я умею» «В тесноте да не в обиде» Игра «Что я умею». </w:t>
      </w:r>
    </w:p>
    <w:p w:rsidR="00021BCD" w:rsidRDefault="00021BCD" w:rsidP="00021BCD">
      <w:r>
        <w:t xml:space="preserve">Чтение стихотворения </w:t>
      </w:r>
      <w:proofErr w:type="spellStart"/>
      <w:r>
        <w:t>Б.Заходера</w:t>
      </w:r>
      <w:proofErr w:type="spellEnd"/>
      <w:r>
        <w:t xml:space="preserve"> «Вот как я умею». Отгадывание загадок. Веселый танец. Игра-имитация «Догадайтесь, о ком я говорю». Упражнение на дыхание «Насос». </w:t>
      </w:r>
    </w:p>
    <w:p w:rsidR="00021BCD" w:rsidRDefault="00021BCD" w:rsidP="00021BCD">
      <w:r w:rsidRPr="00021BCD">
        <w:rPr>
          <w:b/>
        </w:rPr>
        <w:t>Январь 1- 2- 3 -4</w:t>
      </w:r>
      <w:r>
        <w:t xml:space="preserve"> н. </w:t>
      </w:r>
    </w:p>
    <w:p w:rsidR="00021BCD" w:rsidRDefault="00021BCD" w:rsidP="00021BCD">
      <w:r>
        <w:t>«Игровой урок» «Лису зайка в дом впустил, много слез, потом пролил» «Кто зайчишке бы помог?» Показ сказки «</w:t>
      </w:r>
      <w:proofErr w:type="spellStart"/>
      <w:r>
        <w:t>Заюшкина</w:t>
      </w:r>
      <w:proofErr w:type="spellEnd"/>
      <w:r>
        <w:t xml:space="preserve"> избушка» малышам. Этюды на выразительность движений. Рассказывание русской народной сказки «</w:t>
      </w:r>
      <w:proofErr w:type="spellStart"/>
      <w:r>
        <w:t>Заюшкина</w:t>
      </w:r>
      <w:proofErr w:type="spellEnd"/>
      <w:r>
        <w:t xml:space="preserve"> избушка». Пантомимические этюды. Рассказывание русской народной сказки «</w:t>
      </w:r>
      <w:proofErr w:type="spellStart"/>
      <w:r>
        <w:t>Заюшкина</w:t>
      </w:r>
      <w:proofErr w:type="spellEnd"/>
      <w:r>
        <w:t xml:space="preserve"> избушка» детьми с помощью воспитателя. Этюды на выразительность основных эмоций. Обогатить словарь: ледяная, лубяная Пантомимическая игра «Угадай, кого покажу». </w:t>
      </w:r>
    </w:p>
    <w:p w:rsidR="00021BCD" w:rsidRDefault="00021BCD" w:rsidP="00021BCD">
      <w:pPr>
        <w:rPr>
          <w:b/>
        </w:rPr>
      </w:pPr>
      <w:r w:rsidRPr="00021BCD">
        <w:rPr>
          <w:b/>
        </w:rPr>
        <w:t>Февраль 1- 2- 3- 4</w:t>
      </w:r>
      <w:r>
        <w:rPr>
          <w:b/>
        </w:rPr>
        <w:t>н.</w:t>
      </w:r>
    </w:p>
    <w:p w:rsidR="00021BCD" w:rsidRDefault="00021BCD" w:rsidP="00021BCD">
      <w:r>
        <w:t xml:space="preserve"> </w:t>
      </w:r>
      <w:proofErr w:type="gramStart"/>
      <w:r>
        <w:t>«Упрямые ежата» «Вот так яблоко» «Поссорились зверушки, не знают, как им быть, как же это яблоко на всех разделить» «Михайло Иванович, рассуди, нас, зверушек, помири» Сюрпризный момент.</w:t>
      </w:r>
      <w:proofErr w:type="gramEnd"/>
      <w:r>
        <w:t xml:space="preserve"> Рассказывание истории про двух ежат. Беседа. Придумывание окончания истории и показ на ширме. Рассказывание сказки </w:t>
      </w:r>
      <w:proofErr w:type="spellStart"/>
      <w:r>
        <w:t>В.Сутеева</w:t>
      </w:r>
      <w:proofErr w:type="spellEnd"/>
      <w:r>
        <w:t xml:space="preserve"> «Яблоко». Имитационные упражнения. Музыкальная загадка. Рассматривание отличительных особенностей героев сказки </w:t>
      </w:r>
      <w:proofErr w:type="spellStart"/>
      <w:r>
        <w:t>В.Сутеева</w:t>
      </w:r>
      <w:proofErr w:type="spellEnd"/>
      <w:r>
        <w:t xml:space="preserve"> «Яблоко». Разыгрывание этюдов и диалогов из сказки. Сюрпризный момент. Рассказывание и разыгрывание сказки </w:t>
      </w:r>
      <w:proofErr w:type="spellStart"/>
      <w:r>
        <w:t>В.Сутеева</w:t>
      </w:r>
      <w:proofErr w:type="spellEnd"/>
      <w:r>
        <w:t xml:space="preserve"> «Яблоко» с помощью кукольного театра. Хакасская народная сказка «</w:t>
      </w:r>
      <w:proofErr w:type="spellStart"/>
      <w:r>
        <w:t>Лисичкин</w:t>
      </w:r>
      <w:proofErr w:type="spellEnd"/>
      <w:r>
        <w:t xml:space="preserve"> пир» Игра на выразительность мимики. Рассматривание иллюстраций, музыкальных инструментов хакасских, их характерные особенностью.</w:t>
      </w:r>
    </w:p>
    <w:p w:rsidR="00021BCD" w:rsidRDefault="00021BCD" w:rsidP="00021BCD">
      <w:pPr>
        <w:rPr>
          <w:b/>
        </w:rPr>
      </w:pPr>
      <w:r>
        <w:t xml:space="preserve"> </w:t>
      </w:r>
      <w:r w:rsidRPr="00021BCD">
        <w:rPr>
          <w:b/>
        </w:rPr>
        <w:t>Март 1- 2- 3- 4</w:t>
      </w:r>
      <w:r>
        <w:rPr>
          <w:b/>
        </w:rPr>
        <w:t>н.</w:t>
      </w:r>
    </w:p>
    <w:p w:rsidR="00021BCD" w:rsidRDefault="00021BCD" w:rsidP="00021BCD">
      <w:r>
        <w:t xml:space="preserve"> «Невоспитанный мышонок один остался, без друзей» «Что мышонку делать и как быть, как друзей обратно возвратить?» «Чтоб друзей возвратить, решил мышонок вежливым быть» «Сказка о глупом мышонке» Показ сказки мамам Беседа по содержанию сказки. Работа над выразительностью исполнения (выразительности эмоции грусти и радости</w:t>
      </w:r>
      <w:proofErr w:type="gramStart"/>
      <w:r>
        <w:t>)П</w:t>
      </w:r>
      <w:proofErr w:type="gramEnd"/>
      <w:r>
        <w:t xml:space="preserve">одготовка к драматизации. Игра на интонирование вежливых слов. Драматизация сказки детьми. Чтение стихотворения «Добрые слова». Игра «Назови вежливое слово». Рассказывание сказки «Сказка о невоспитанном мышонке». Проблемная ситуация. </w:t>
      </w:r>
      <w:proofErr w:type="gramStart"/>
      <w:r>
        <w:t xml:space="preserve">Игра на интонировании вежливых слов (здравствуйте, до свидания, спасибо, извините, радостно, приветливо, небрежно, угрюмо, уверенно, вежливо). </w:t>
      </w:r>
      <w:proofErr w:type="gramEnd"/>
    </w:p>
    <w:p w:rsidR="00021BCD" w:rsidRDefault="00021BCD" w:rsidP="00021BCD">
      <w:pPr>
        <w:rPr>
          <w:b/>
        </w:rPr>
      </w:pPr>
      <w:r w:rsidRPr="00021BCD">
        <w:rPr>
          <w:b/>
        </w:rPr>
        <w:t xml:space="preserve">Апрель 1- 2- 3 </w:t>
      </w:r>
      <w:r>
        <w:rPr>
          <w:b/>
        </w:rPr>
        <w:t>–</w:t>
      </w:r>
      <w:r w:rsidRPr="00021BCD">
        <w:rPr>
          <w:b/>
        </w:rPr>
        <w:t xml:space="preserve"> 4</w:t>
      </w:r>
      <w:r>
        <w:rPr>
          <w:b/>
        </w:rPr>
        <w:t>н.</w:t>
      </w:r>
    </w:p>
    <w:p w:rsidR="00143FC6" w:rsidRDefault="00021BCD" w:rsidP="00021BCD">
      <w:r>
        <w:t xml:space="preserve"> «Щенок спал около дивана, вдруг услышал рядом «мяу»»                                      </w:t>
      </w:r>
    </w:p>
    <w:p w:rsidR="00021BCD" w:rsidRDefault="00021BCD" w:rsidP="00021BCD">
      <w:r>
        <w:t xml:space="preserve">«Только «мяу» где сыскать?» «Не вы ли «мяу-мяу» говорили?» «Кто сказал «мяу»?                       Чтение сказки </w:t>
      </w:r>
      <w:proofErr w:type="spellStart"/>
      <w:r>
        <w:t>В.Сутеева</w:t>
      </w:r>
      <w:proofErr w:type="spellEnd"/>
      <w:r>
        <w:t xml:space="preserve"> «Кто сказал «мяу»?». Рассказывание сказки </w:t>
      </w:r>
      <w:proofErr w:type="spellStart"/>
      <w:r>
        <w:t>В.Сутеева</w:t>
      </w:r>
      <w:proofErr w:type="spellEnd"/>
      <w:r>
        <w:t xml:space="preserve"> «Кто сказал «мяу»?» детьми с помощью воспитателя. Пантомимическая игра Пантомимическая игра «Угадай, кого встретил щенок?» Пантомимические этюды (озорной щенок, гордый петушок, пугливый мышонок, злая собака) Упражнение в интонировании диалогов.</w:t>
      </w:r>
    </w:p>
    <w:p w:rsidR="00021BCD" w:rsidRDefault="00021BCD" w:rsidP="00021BCD">
      <w:r w:rsidRPr="00021BCD">
        <w:rPr>
          <w:b/>
        </w:rPr>
        <w:t>Май 1- 2н.</w:t>
      </w:r>
      <w:r>
        <w:t xml:space="preserve"> «Каждый хочет спрятаться под маленький гриб» Сюрпризный момент - загадка. Рассказывание сказки </w:t>
      </w:r>
      <w:proofErr w:type="spellStart"/>
      <w:r>
        <w:t>В.Сутеева</w:t>
      </w:r>
      <w:proofErr w:type="spellEnd"/>
      <w:r>
        <w:t xml:space="preserve"> «Под грибом»</w:t>
      </w:r>
    </w:p>
    <w:p w:rsidR="00021BCD" w:rsidRDefault="00021BCD" w:rsidP="00021BCD">
      <w:r>
        <w:t xml:space="preserve"> Игра-конкурс «Попросись под грибок»</w:t>
      </w:r>
    </w:p>
    <w:p w:rsidR="00021BCD" w:rsidRDefault="00021BCD" w:rsidP="00021BCD">
      <w:r>
        <w:t xml:space="preserve"> </w:t>
      </w:r>
      <w:r w:rsidRPr="00021BCD">
        <w:rPr>
          <w:b/>
        </w:rPr>
        <w:t>3- 4 н.</w:t>
      </w:r>
      <w:r>
        <w:t xml:space="preserve"> «Дождик льет, льет, а грибочек все растет» «Вот так гриб-великан, всем хватило место там» Показ сказки родителям и детям «под грибом» Итоговое Загадывание загадок. Рассматривание иллюстраций к сказке «Под грибом», беседа по ним. </w:t>
      </w:r>
    </w:p>
    <w:p w:rsidR="00021BCD" w:rsidRDefault="00021BCD" w:rsidP="00021BCD">
      <w:r>
        <w:t xml:space="preserve">Игра-имитация «Угадай, кто просился под грибок» </w:t>
      </w:r>
    </w:p>
    <w:p w:rsidR="00021BCD" w:rsidRDefault="00021BCD" w:rsidP="00021BCD">
      <w:r>
        <w:lastRenderedPageBreak/>
        <w:t xml:space="preserve">Драматизация сказки </w:t>
      </w:r>
      <w:proofErr w:type="spellStart"/>
      <w:r>
        <w:t>В.Сутеева</w:t>
      </w:r>
      <w:proofErr w:type="spellEnd"/>
      <w:r>
        <w:t xml:space="preserve"> «Под грибом». </w:t>
      </w:r>
    </w:p>
    <w:p w:rsidR="00021BCD" w:rsidRDefault="00021BCD" w:rsidP="00021BCD">
      <w:r>
        <w:t>Пляски героев. Игра-имитация «Пойми меня»</w:t>
      </w:r>
      <w:r w:rsidRPr="00BD09C0">
        <w:t xml:space="preserve"> </w:t>
      </w:r>
    </w:p>
    <w:p w:rsidR="00021BCD" w:rsidRDefault="00021BCD" w:rsidP="00021BCD">
      <w:r w:rsidRPr="00021BCD">
        <w:rPr>
          <w:b/>
        </w:rPr>
        <w:t>Мониторинг детского развития в музыкально-театраль</w:t>
      </w:r>
      <w:r>
        <w:rPr>
          <w:b/>
        </w:rPr>
        <w:t xml:space="preserve">ном кружке «В гости к сказкам» </w:t>
      </w:r>
      <w:r w:rsidRPr="00021BCD">
        <w:rPr>
          <w:b/>
        </w:rPr>
        <w:t>1.</w:t>
      </w:r>
      <w:r>
        <w:t xml:space="preserve"> - Фамилия, имя ребёнка </w:t>
      </w:r>
    </w:p>
    <w:p w:rsidR="00021BCD" w:rsidRDefault="00021BCD" w:rsidP="00021BCD">
      <w:r>
        <w:t xml:space="preserve">2 -Этюдный тренаж </w:t>
      </w:r>
    </w:p>
    <w:p w:rsidR="00021BCD" w:rsidRDefault="00021BCD" w:rsidP="00021BCD">
      <w:r>
        <w:t>3 -Кукольные спектакли</w:t>
      </w:r>
    </w:p>
    <w:p w:rsidR="00021BCD" w:rsidRDefault="00021BCD" w:rsidP="00021BCD">
      <w:r>
        <w:t>4 -Этюды с куклами</w:t>
      </w:r>
    </w:p>
    <w:p w:rsidR="00021BCD" w:rsidRDefault="00021BCD" w:rsidP="00021BCD">
      <w:r>
        <w:t xml:space="preserve"> 5 –Игры драматизации </w:t>
      </w:r>
    </w:p>
    <w:p w:rsidR="00021BCD" w:rsidRDefault="00021BCD" w:rsidP="00021BCD">
      <w:r>
        <w:t xml:space="preserve">6 - </w:t>
      </w:r>
      <w:proofErr w:type="spellStart"/>
      <w:r>
        <w:t>Музыкальноритмические</w:t>
      </w:r>
      <w:proofErr w:type="spellEnd"/>
      <w:r>
        <w:t xml:space="preserve"> движения</w:t>
      </w:r>
    </w:p>
    <w:p w:rsidR="00021BCD" w:rsidRDefault="00021BCD" w:rsidP="00021BCD">
      <w:r>
        <w:t xml:space="preserve">7 -Итоговая уровневая оценка 1 2 3 4 5 6 7 8 9 10 </w:t>
      </w:r>
    </w:p>
    <w:p w:rsidR="00021BCD" w:rsidRDefault="00021BCD" w:rsidP="00021BCD"/>
    <w:p w:rsidR="00021BCD" w:rsidRDefault="00021BCD" w:rsidP="00021BCD">
      <w:r>
        <w:t xml:space="preserve">- «отлично» - «хорошо» - «удовлетворительно» - «неудовлетворительно» </w:t>
      </w:r>
    </w:p>
    <w:p w:rsidR="00021BCD" w:rsidRDefault="00021BCD" w:rsidP="00021BCD">
      <w:pPr>
        <w:rPr>
          <w:b/>
        </w:rPr>
      </w:pPr>
    </w:p>
    <w:p w:rsidR="00021BCD" w:rsidRDefault="00021BCD" w:rsidP="00021BCD">
      <w:pPr>
        <w:rPr>
          <w:b/>
        </w:rPr>
      </w:pPr>
    </w:p>
    <w:p w:rsidR="00021BCD" w:rsidRDefault="00021BCD" w:rsidP="00021BCD">
      <w:pPr>
        <w:rPr>
          <w:b/>
        </w:rPr>
      </w:pPr>
    </w:p>
    <w:p w:rsidR="00021BCD" w:rsidRPr="00BD09C0" w:rsidRDefault="00021BCD" w:rsidP="00021BCD">
      <w:pPr>
        <w:rPr>
          <w:b/>
        </w:rPr>
      </w:pPr>
      <w:r w:rsidRPr="00BD09C0">
        <w:rPr>
          <w:b/>
        </w:rPr>
        <w:t>Оценка знаний, умений и навыков детей:</w:t>
      </w:r>
    </w:p>
    <w:p w:rsidR="00021BCD" w:rsidRDefault="00021BCD" w:rsidP="00021BCD">
      <w:r w:rsidRPr="00BD09C0">
        <w:rPr>
          <w:b/>
        </w:rPr>
        <w:t>«Отлично»</w:t>
      </w:r>
      <w:r>
        <w:t xml:space="preserve"> – творческая активность ребёнка, самостоятельность, инициатива, быстрое осмысление задания, точное выразительное его выполнение без помощи взрослого, ярко выраженная эмоциональность (во всех видах музыкальной и театральной деятельности). </w:t>
      </w:r>
      <w:r w:rsidRPr="00BD09C0">
        <w:rPr>
          <w:b/>
        </w:rPr>
        <w:t>«Хорошо»</w:t>
      </w:r>
      <w:r>
        <w:t xml:space="preserve"> – эмоциональная отзывчивость, интерес к музыкальной и театральной деятельности, желание включиться в неё, несмотря на некоторые затруднения в выполнении задания. Ребёнок нуждается в помощи педагога, дополнительном объяснении, показе, неоднократных повторах.</w:t>
      </w:r>
    </w:p>
    <w:p w:rsidR="00021BCD" w:rsidRDefault="00021BCD" w:rsidP="00021BCD">
      <w:r w:rsidRPr="00BD09C0">
        <w:rPr>
          <w:b/>
        </w:rPr>
        <w:t>«Удовлетворительно»</w:t>
      </w:r>
      <w:r>
        <w:t xml:space="preserve"> – ребёнок </w:t>
      </w:r>
      <w:proofErr w:type="spellStart"/>
      <w:r>
        <w:t>малоэмоционален</w:t>
      </w:r>
      <w:proofErr w:type="spellEnd"/>
      <w:r>
        <w:t xml:space="preserve">; ровно, спокойно относится к музыкальной и театральной деятельности, не проявляет активного интереса, равнодушен, не способен к самостоятельности. </w:t>
      </w:r>
    </w:p>
    <w:p w:rsidR="00021BCD" w:rsidRDefault="00021BCD" w:rsidP="00021BCD">
      <w:r w:rsidRPr="00BD09C0">
        <w:rPr>
          <w:b/>
        </w:rPr>
        <w:t>«Неудовлетворительно»</w:t>
      </w:r>
      <w:r>
        <w:t xml:space="preserve"> – (редко встречаемая оценка) – негативное о ношение ребёнка к музыкальной и театральной деятельности, связанное, как правило, с отклонениями в его здоровье или с педагогической запущенностью (чаще по вине семьи). Условные обозначения: - «отлично»; - «удовлетворительно»; - «хорошо»; - «неудовлетворительно».</w:t>
      </w:r>
    </w:p>
    <w:p w:rsidR="00021BCD" w:rsidRPr="00021BCD" w:rsidRDefault="00021BCD" w:rsidP="00021BCD">
      <w:pPr>
        <w:rPr>
          <w:b/>
        </w:rPr>
      </w:pPr>
    </w:p>
    <w:p w:rsidR="00021BCD" w:rsidRPr="00021BCD" w:rsidRDefault="00021BCD" w:rsidP="00021BCD">
      <w:pPr>
        <w:rPr>
          <w:b/>
        </w:rPr>
      </w:pPr>
      <w:r w:rsidRPr="00021BCD">
        <w:rPr>
          <w:b/>
        </w:rPr>
        <w:t xml:space="preserve">Литература </w:t>
      </w:r>
    </w:p>
    <w:p w:rsidR="00021BCD" w:rsidRDefault="00021BCD" w:rsidP="00021BCD">
      <w:r>
        <w:t xml:space="preserve">1. Михайлова М.А. Праздники в детском саду. Сценарии, игры, аттракционы. Ярославль, 2002. 2. </w:t>
      </w:r>
      <w:proofErr w:type="spellStart"/>
      <w:r>
        <w:t>Науменко</w:t>
      </w:r>
      <w:proofErr w:type="spellEnd"/>
      <w:r>
        <w:t xml:space="preserve"> Г.М. Фольклорный праздник в детском саду и школе. М., 2000.</w:t>
      </w:r>
    </w:p>
    <w:p w:rsidR="00021BCD" w:rsidRDefault="00021BCD" w:rsidP="00021BCD">
      <w:r>
        <w:t xml:space="preserve">3. Петрова Т.И., Сергеева Е.А., Петрова Е.С. Театрализованные игры в детском саду. М., 2000. 4. Поляк Л. Театр сказок. СПб. 2001. </w:t>
      </w:r>
    </w:p>
    <w:p w:rsidR="00BF42C0" w:rsidRDefault="00021BCD">
      <w:r>
        <w:t xml:space="preserve">5. </w:t>
      </w:r>
      <w:proofErr w:type="spellStart"/>
      <w:r>
        <w:t>Маханева</w:t>
      </w:r>
      <w:proofErr w:type="spellEnd"/>
      <w:r>
        <w:t xml:space="preserve"> М.Д. Занятия по театрализованной деятельности в детском саду.                              Творче</w:t>
      </w:r>
      <w:r w:rsidR="00013988">
        <w:t>ский центр «Сфера» Москва, 2007</w:t>
      </w:r>
    </w:p>
    <w:sectPr w:rsidR="00BF42C0" w:rsidSect="00BF4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1BCD"/>
    <w:rsid w:val="00013988"/>
    <w:rsid w:val="00021BCD"/>
    <w:rsid w:val="00142418"/>
    <w:rsid w:val="00143FC6"/>
    <w:rsid w:val="001B31E8"/>
    <w:rsid w:val="001C14B7"/>
    <w:rsid w:val="001E32BB"/>
    <w:rsid w:val="00467B16"/>
    <w:rsid w:val="00523D10"/>
    <w:rsid w:val="005A1063"/>
    <w:rsid w:val="009A2242"/>
    <w:rsid w:val="009C7DF5"/>
    <w:rsid w:val="00A42855"/>
    <w:rsid w:val="00B54B41"/>
    <w:rsid w:val="00BF42C0"/>
    <w:rsid w:val="00E922C5"/>
    <w:rsid w:val="00ED6956"/>
    <w:rsid w:val="00F12FFC"/>
    <w:rsid w:val="00F80B8E"/>
    <w:rsid w:val="00F91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before="525" w:after="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CD"/>
    <w:pPr>
      <w:spacing w:before="0" w:after="0"/>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922C5"/>
    <w:pPr>
      <w:spacing w:before="480" w:after="300"/>
      <w:contextualSpacing/>
      <w:jc w:val="both"/>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E922C5"/>
    <w:pPr>
      <w:spacing w:before="200" w:after="300" w:line="271" w:lineRule="auto"/>
      <w:jc w:val="both"/>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E922C5"/>
    <w:pPr>
      <w:spacing w:before="200" w:after="300" w:line="271" w:lineRule="auto"/>
      <w:jc w:val="both"/>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E922C5"/>
    <w:pPr>
      <w:spacing w:before="525" w:after="300" w:line="271" w:lineRule="auto"/>
      <w:jc w:val="both"/>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E922C5"/>
    <w:pPr>
      <w:spacing w:before="525" w:after="300" w:line="271" w:lineRule="auto"/>
      <w:jc w:val="both"/>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E922C5"/>
    <w:pPr>
      <w:shd w:val="clear" w:color="auto" w:fill="FFFFFF" w:themeFill="background1"/>
      <w:spacing w:before="525" w:after="300" w:line="271" w:lineRule="auto"/>
      <w:jc w:val="both"/>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E922C5"/>
    <w:pPr>
      <w:spacing w:before="525" w:after="300"/>
      <w:jc w:val="both"/>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E922C5"/>
    <w:pPr>
      <w:spacing w:before="525" w:after="300"/>
      <w:jc w:val="both"/>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E922C5"/>
    <w:pPr>
      <w:spacing w:before="525" w:after="300" w:line="271" w:lineRule="auto"/>
      <w:jc w:val="both"/>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2C5"/>
    <w:rPr>
      <w:smallCaps/>
      <w:spacing w:val="5"/>
      <w:sz w:val="36"/>
      <w:szCs w:val="36"/>
    </w:rPr>
  </w:style>
  <w:style w:type="paragraph" w:styleId="a3">
    <w:name w:val="List Paragraph"/>
    <w:basedOn w:val="a"/>
    <w:uiPriority w:val="34"/>
    <w:qFormat/>
    <w:rsid w:val="00E922C5"/>
    <w:pPr>
      <w:spacing w:before="525" w:after="300"/>
      <w:ind w:left="720"/>
      <w:contextualSpacing/>
      <w:jc w:val="both"/>
    </w:pPr>
    <w:rPr>
      <w:rFonts w:asciiTheme="majorHAnsi" w:eastAsiaTheme="minorHAnsi" w:hAnsiTheme="majorHAnsi" w:cstheme="majorBidi"/>
      <w:sz w:val="22"/>
      <w:szCs w:val="22"/>
      <w:lang w:val="en-US" w:eastAsia="en-US" w:bidi="en-US"/>
    </w:rPr>
  </w:style>
  <w:style w:type="character" w:customStyle="1" w:styleId="20">
    <w:name w:val="Заголовок 2 Знак"/>
    <w:basedOn w:val="a0"/>
    <w:link w:val="2"/>
    <w:uiPriority w:val="9"/>
    <w:semiHidden/>
    <w:rsid w:val="00E922C5"/>
    <w:rPr>
      <w:smallCaps/>
      <w:sz w:val="28"/>
      <w:szCs w:val="28"/>
    </w:rPr>
  </w:style>
  <w:style w:type="character" w:customStyle="1" w:styleId="30">
    <w:name w:val="Заголовок 3 Знак"/>
    <w:basedOn w:val="a0"/>
    <w:link w:val="3"/>
    <w:uiPriority w:val="9"/>
    <w:semiHidden/>
    <w:rsid w:val="00E922C5"/>
    <w:rPr>
      <w:i/>
      <w:iCs/>
      <w:smallCaps/>
      <w:spacing w:val="5"/>
      <w:sz w:val="26"/>
      <w:szCs w:val="26"/>
    </w:rPr>
  </w:style>
  <w:style w:type="character" w:customStyle="1" w:styleId="40">
    <w:name w:val="Заголовок 4 Знак"/>
    <w:basedOn w:val="a0"/>
    <w:link w:val="4"/>
    <w:uiPriority w:val="9"/>
    <w:semiHidden/>
    <w:rsid w:val="00E922C5"/>
    <w:rPr>
      <w:b/>
      <w:bCs/>
      <w:spacing w:val="5"/>
      <w:sz w:val="24"/>
      <w:szCs w:val="24"/>
    </w:rPr>
  </w:style>
  <w:style w:type="character" w:customStyle="1" w:styleId="50">
    <w:name w:val="Заголовок 5 Знак"/>
    <w:basedOn w:val="a0"/>
    <w:link w:val="5"/>
    <w:uiPriority w:val="9"/>
    <w:semiHidden/>
    <w:rsid w:val="00E922C5"/>
    <w:rPr>
      <w:i/>
      <w:iCs/>
      <w:sz w:val="24"/>
      <w:szCs w:val="24"/>
    </w:rPr>
  </w:style>
  <w:style w:type="character" w:customStyle="1" w:styleId="60">
    <w:name w:val="Заголовок 6 Знак"/>
    <w:basedOn w:val="a0"/>
    <w:link w:val="6"/>
    <w:uiPriority w:val="9"/>
    <w:semiHidden/>
    <w:rsid w:val="00E922C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922C5"/>
    <w:rPr>
      <w:b/>
      <w:bCs/>
      <w:i/>
      <w:iCs/>
      <w:color w:val="5A5A5A" w:themeColor="text1" w:themeTint="A5"/>
      <w:sz w:val="20"/>
      <w:szCs w:val="20"/>
    </w:rPr>
  </w:style>
  <w:style w:type="character" w:customStyle="1" w:styleId="80">
    <w:name w:val="Заголовок 8 Знак"/>
    <w:basedOn w:val="a0"/>
    <w:link w:val="8"/>
    <w:uiPriority w:val="9"/>
    <w:semiHidden/>
    <w:rsid w:val="00E922C5"/>
    <w:rPr>
      <w:b/>
      <w:bCs/>
      <w:color w:val="7F7F7F" w:themeColor="text1" w:themeTint="80"/>
      <w:sz w:val="20"/>
      <w:szCs w:val="20"/>
    </w:rPr>
  </w:style>
  <w:style w:type="character" w:customStyle="1" w:styleId="90">
    <w:name w:val="Заголовок 9 Знак"/>
    <w:basedOn w:val="a0"/>
    <w:link w:val="9"/>
    <w:uiPriority w:val="9"/>
    <w:semiHidden/>
    <w:rsid w:val="00E922C5"/>
    <w:rPr>
      <w:b/>
      <w:bCs/>
      <w:i/>
      <w:iCs/>
      <w:color w:val="7F7F7F" w:themeColor="text1" w:themeTint="80"/>
      <w:sz w:val="18"/>
      <w:szCs w:val="18"/>
    </w:rPr>
  </w:style>
  <w:style w:type="paragraph" w:styleId="a4">
    <w:name w:val="Title"/>
    <w:basedOn w:val="a"/>
    <w:next w:val="a"/>
    <w:link w:val="a5"/>
    <w:uiPriority w:val="10"/>
    <w:qFormat/>
    <w:rsid w:val="00E922C5"/>
    <w:pPr>
      <w:spacing w:before="525" w:after="300"/>
      <w:contextualSpacing/>
      <w:jc w:val="both"/>
    </w:pPr>
    <w:rPr>
      <w:rFonts w:asciiTheme="majorHAnsi" w:eastAsiaTheme="minorHAnsi" w:hAnsiTheme="majorHAnsi" w:cstheme="majorBidi"/>
      <w:smallCaps/>
      <w:sz w:val="52"/>
      <w:szCs w:val="52"/>
      <w:lang w:val="en-US" w:eastAsia="en-US" w:bidi="en-US"/>
    </w:rPr>
  </w:style>
  <w:style w:type="character" w:customStyle="1" w:styleId="a5">
    <w:name w:val="Название Знак"/>
    <w:basedOn w:val="a0"/>
    <w:link w:val="a4"/>
    <w:uiPriority w:val="10"/>
    <w:rsid w:val="00E922C5"/>
    <w:rPr>
      <w:smallCaps/>
      <w:sz w:val="52"/>
      <w:szCs w:val="52"/>
    </w:rPr>
  </w:style>
  <w:style w:type="paragraph" w:styleId="a6">
    <w:name w:val="Subtitle"/>
    <w:basedOn w:val="a"/>
    <w:next w:val="a"/>
    <w:link w:val="a7"/>
    <w:uiPriority w:val="11"/>
    <w:qFormat/>
    <w:rsid w:val="00E922C5"/>
    <w:pPr>
      <w:spacing w:before="525" w:after="300"/>
      <w:jc w:val="both"/>
    </w:pPr>
    <w:rPr>
      <w:rFonts w:asciiTheme="majorHAnsi" w:eastAsiaTheme="minorHAnsi" w:hAnsiTheme="majorHAnsi" w:cstheme="majorBidi"/>
      <w:i/>
      <w:iCs/>
      <w:smallCaps/>
      <w:spacing w:val="10"/>
      <w:sz w:val="28"/>
      <w:szCs w:val="28"/>
      <w:lang w:val="en-US" w:eastAsia="en-US" w:bidi="en-US"/>
    </w:rPr>
  </w:style>
  <w:style w:type="character" w:customStyle="1" w:styleId="a7">
    <w:name w:val="Подзаголовок Знак"/>
    <w:basedOn w:val="a0"/>
    <w:link w:val="a6"/>
    <w:uiPriority w:val="11"/>
    <w:rsid w:val="00E922C5"/>
    <w:rPr>
      <w:i/>
      <w:iCs/>
      <w:smallCaps/>
      <w:spacing w:val="10"/>
      <w:sz w:val="28"/>
      <w:szCs w:val="28"/>
    </w:rPr>
  </w:style>
  <w:style w:type="character" w:styleId="a8">
    <w:name w:val="Strong"/>
    <w:uiPriority w:val="22"/>
    <w:qFormat/>
    <w:rsid w:val="00E922C5"/>
    <w:rPr>
      <w:b/>
      <w:bCs/>
    </w:rPr>
  </w:style>
  <w:style w:type="character" w:styleId="a9">
    <w:name w:val="Emphasis"/>
    <w:uiPriority w:val="20"/>
    <w:qFormat/>
    <w:rsid w:val="00E922C5"/>
    <w:rPr>
      <w:b/>
      <w:bCs/>
      <w:i/>
      <w:iCs/>
      <w:spacing w:val="10"/>
    </w:rPr>
  </w:style>
  <w:style w:type="paragraph" w:styleId="aa">
    <w:name w:val="No Spacing"/>
    <w:basedOn w:val="a"/>
    <w:uiPriority w:val="1"/>
    <w:qFormat/>
    <w:rsid w:val="00E922C5"/>
    <w:pPr>
      <w:spacing w:before="525" w:after="300"/>
      <w:jc w:val="both"/>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E922C5"/>
    <w:pPr>
      <w:spacing w:before="525" w:after="300"/>
      <w:jc w:val="both"/>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E922C5"/>
    <w:rPr>
      <w:i/>
      <w:iCs/>
    </w:rPr>
  </w:style>
  <w:style w:type="paragraph" w:styleId="ab">
    <w:name w:val="Intense Quote"/>
    <w:basedOn w:val="a"/>
    <w:next w:val="a"/>
    <w:link w:val="ac"/>
    <w:uiPriority w:val="30"/>
    <w:qFormat/>
    <w:rsid w:val="00E922C5"/>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E922C5"/>
    <w:rPr>
      <w:i/>
      <w:iCs/>
    </w:rPr>
  </w:style>
  <w:style w:type="character" w:styleId="ad">
    <w:name w:val="Subtle Emphasis"/>
    <w:uiPriority w:val="19"/>
    <w:qFormat/>
    <w:rsid w:val="00E922C5"/>
    <w:rPr>
      <w:i/>
      <w:iCs/>
    </w:rPr>
  </w:style>
  <w:style w:type="character" w:styleId="ae">
    <w:name w:val="Intense Emphasis"/>
    <w:uiPriority w:val="21"/>
    <w:qFormat/>
    <w:rsid w:val="00E922C5"/>
    <w:rPr>
      <w:b/>
      <w:bCs/>
      <w:i/>
      <w:iCs/>
    </w:rPr>
  </w:style>
  <w:style w:type="character" w:styleId="af">
    <w:name w:val="Subtle Reference"/>
    <w:basedOn w:val="a0"/>
    <w:uiPriority w:val="31"/>
    <w:qFormat/>
    <w:rsid w:val="00E922C5"/>
    <w:rPr>
      <w:smallCaps/>
    </w:rPr>
  </w:style>
  <w:style w:type="character" w:styleId="af0">
    <w:name w:val="Intense Reference"/>
    <w:uiPriority w:val="32"/>
    <w:qFormat/>
    <w:rsid w:val="00E922C5"/>
    <w:rPr>
      <w:b/>
      <w:bCs/>
      <w:smallCaps/>
    </w:rPr>
  </w:style>
  <w:style w:type="character" w:styleId="af1">
    <w:name w:val="Book Title"/>
    <w:basedOn w:val="a0"/>
    <w:uiPriority w:val="33"/>
    <w:qFormat/>
    <w:rsid w:val="00E922C5"/>
    <w:rPr>
      <w:i/>
      <w:iCs/>
      <w:smallCaps/>
      <w:spacing w:val="5"/>
    </w:rPr>
  </w:style>
  <w:style w:type="paragraph" w:styleId="af2">
    <w:name w:val="TOC Heading"/>
    <w:basedOn w:val="1"/>
    <w:next w:val="a"/>
    <w:uiPriority w:val="39"/>
    <w:semiHidden/>
    <w:unhideWhenUsed/>
    <w:qFormat/>
    <w:rsid w:val="00E922C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Пользователь</cp:lastModifiedBy>
  <cp:revision>7</cp:revision>
  <dcterms:created xsi:type="dcterms:W3CDTF">2021-04-15T13:28:00Z</dcterms:created>
  <dcterms:modified xsi:type="dcterms:W3CDTF">2021-08-18T11:38:00Z</dcterms:modified>
</cp:coreProperties>
</file>